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26FC" w14:textId="41471681" w:rsidR="00B4125D" w:rsidRPr="00C3058F" w:rsidRDefault="00B4125D" w:rsidP="001D45D8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Implementation Directions for</w:t>
      </w:r>
      <w:r w:rsidR="006C6657"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New Faculty Evaluation</w:t>
      </w:r>
      <w:r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of </w:t>
      </w:r>
      <w:r w:rsidR="008E3600" w:rsidRPr="00C3058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the </w:t>
      </w:r>
      <w:r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College of Engineering of National Sun Yat-sen University</w:t>
      </w:r>
    </w:p>
    <w:p w14:paraId="468E13E1" w14:textId="77777777" w:rsidR="001D45D8" w:rsidRPr="00C3058F" w:rsidRDefault="001D45D8" w:rsidP="001D45D8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6D083EFE" w14:textId="5CD6C40A" w:rsidR="00741391" w:rsidRPr="005A6D4B" w:rsidRDefault="004B0291" w:rsidP="005A6D4B">
      <w:pPr>
        <w:wordWrap w:val="0"/>
        <w:adjustRightInd w:val="0"/>
        <w:snapToGrid w:val="0"/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bookmarkStart w:id="0" w:name="_Hlk59506313"/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Formulat</w:t>
      </w:r>
      <w:r w:rsidR="007E3CAF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ed at the 3rd College Affairs Meeting of the 20</w:t>
      </w:r>
      <w:r w:rsidR="00961024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19</w:t>
      </w:r>
      <w:r w:rsidR="007E3CAF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academic year</w:t>
      </w:r>
      <w:bookmarkEnd w:id="0"/>
      <w:r w:rsidR="001D45D8" w:rsidRPr="005A6D4B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May 25, 2020</w:t>
      </w:r>
    </w:p>
    <w:p w14:paraId="1C256286" w14:textId="3F2734E8" w:rsidR="00BE47D0" w:rsidRPr="005A6D4B" w:rsidRDefault="00BE47D0" w:rsidP="005A6D4B">
      <w:pPr>
        <w:wordWrap w:val="0"/>
        <w:adjustRightInd w:val="0"/>
        <w:snapToGrid w:val="0"/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bookmarkStart w:id="1" w:name="_Hlk59506332"/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Approved at the </w:t>
      </w:r>
      <w:r w:rsidR="00FB5525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400th </w:t>
      </w:r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University Faculty Evaluation Committee Meeting of the 20</w:t>
      </w:r>
      <w:r w:rsidR="00FB5525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19</w:t>
      </w:r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academic year</w:t>
      </w:r>
      <w:bookmarkEnd w:id="1"/>
      <w:r w:rsidR="001D45D8" w:rsidRPr="005A6D4B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June 11, 2020</w:t>
      </w:r>
    </w:p>
    <w:p w14:paraId="1F54B1E5" w14:textId="1A209BDB" w:rsidR="00BE47D0" w:rsidRDefault="00BE47D0" w:rsidP="00855400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4D626DD" w14:textId="769D9844" w:rsidR="005A6D4B" w:rsidRDefault="004A2F2B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5A6D4B">
        <w:rPr>
          <w:rFonts w:hint="eastAsia"/>
          <w:sz w:val="28"/>
          <w:szCs w:val="28"/>
          <w:lang w:eastAsia="zh-HK"/>
        </w:rPr>
        <w:t>The I</w:t>
      </w:r>
      <w:r w:rsidR="00EE50D8" w:rsidRPr="005A6D4B">
        <w:rPr>
          <w:sz w:val="28"/>
          <w:szCs w:val="28"/>
          <w:lang w:eastAsia="zh-HK"/>
        </w:rPr>
        <w:t>mplementation Directions for New Faculty Evaluation</w:t>
      </w:r>
      <w:r w:rsidR="00A05D60" w:rsidRPr="005A6D4B">
        <w:rPr>
          <w:sz w:val="28"/>
          <w:szCs w:val="28"/>
          <w:lang w:eastAsia="zh-HK"/>
        </w:rPr>
        <w:t xml:space="preserve"> (hereinafter referred to as “the Directions”)</w:t>
      </w:r>
      <w:r w:rsidR="00EE50D8" w:rsidRPr="005A6D4B">
        <w:rPr>
          <w:sz w:val="28"/>
          <w:szCs w:val="28"/>
          <w:lang w:eastAsia="zh-HK"/>
        </w:rPr>
        <w:t xml:space="preserve"> of </w:t>
      </w:r>
      <w:r w:rsidR="008E3600" w:rsidRPr="005A6D4B">
        <w:rPr>
          <w:rFonts w:hint="eastAsia"/>
          <w:sz w:val="28"/>
          <w:szCs w:val="28"/>
          <w:lang w:eastAsia="zh-HK"/>
        </w:rPr>
        <w:t xml:space="preserve">the </w:t>
      </w:r>
      <w:r w:rsidR="00EE50D8" w:rsidRPr="005A6D4B">
        <w:rPr>
          <w:sz w:val="28"/>
          <w:szCs w:val="28"/>
          <w:lang w:eastAsia="zh-HK"/>
        </w:rPr>
        <w:t>College of Engineering</w:t>
      </w:r>
      <w:r w:rsidR="00A05D60" w:rsidRPr="005A6D4B">
        <w:rPr>
          <w:sz w:val="28"/>
          <w:szCs w:val="28"/>
          <w:lang w:eastAsia="zh-HK"/>
        </w:rPr>
        <w:t xml:space="preserve"> (hereinafter referred to as “the College”)</w:t>
      </w:r>
      <w:r w:rsidR="00EE50D8" w:rsidRPr="005A6D4B">
        <w:rPr>
          <w:sz w:val="28"/>
          <w:szCs w:val="28"/>
          <w:lang w:eastAsia="zh-HK"/>
        </w:rPr>
        <w:t xml:space="preserve"> </w:t>
      </w:r>
      <w:r w:rsidR="002D48EA" w:rsidRPr="005A6D4B">
        <w:rPr>
          <w:sz w:val="28"/>
          <w:szCs w:val="28"/>
          <w:lang w:eastAsia="zh-HK"/>
        </w:rPr>
        <w:t>are formulated</w:t>
      </w:r>
      <w:r w:rsidR="002D48EA" w:rsidRPr="005A6D4B">
        <w:t xml:space="preserve"> </w:t>
      </w:r>
      <w:r w:rsidR="002D48EA" w:rsidRPr="005A6D4B">
        <w:rPr>
          <w:sz w:val="28"/>
          <w:szCs w:val="28"/>
          <w:lang w:eastAsia="zh-HK"/>
        </w:rPr>
        <w:t>in accordance with</w:t>
      </w:r>
      <w:r w:rsidR="008C6A59" w:rsidRPr="005A6D4B">
        <w:rPr>
          <w:sz w:val="28"/>
          <w:szCs w:val="28"/>
          <w:lang w:eastAsia="zh-HK"/>
        </w:rPr>
        <w:t xml:space="preserve"> </w:t>
      </w:r>
      <w:r w:rsidR="00BD4BB4" w:rsidRPr="005A6D4B">
        <w:rPr>
          <w:rFonts w:hint="eastAsia"/>
          <w:sz w:val="28"/>
          <w:szCs w:val="28"/>
          <w:lang w:eastAsia="zh-HK"/>
        </w:rPr>
        <w:t xml:space="preserve">the </w:t>
      </w:r>
      <w:r w:rsidR="001C5A15" w:rsidRPr="005A6D4B">
        <w:rPr>
          <w:sz w:val="28"/>
          <w:szCs w:val="28"/>
          <w:lang w:eastAsia="zh-HK"/>
        </w:rPr>
        <w:t xml:space="preserve">Regulations for Faculty Evaluations </w:t>
      </w:r>
      <w:r w:rsidR="008C6A59" w:rsidRPr="005A6D4B">
        <w:rPr>
          <w:sz w:val="28"/>
          <w:szCs w:val="28"/>
          <w:lang w:eastAsia="zh-HK"/>
        </w:rPr>
        <w:t>of</w:t>
      </w:r>
      <w:r w:rsidR="00EE50D8" w:rsidRPr="005A6D4B">
        <w:rPr>
          <w:sz w:val="28"/>
          <w:szCs w:val="28"/>
          <w:lang w:eastAsia="zh-HK"/>
        </w:rPr>
        <w:t xml:space="preserve"> National Sun Yat-sen University</w:t>
      </w:r>
      <w:r w:rsidR="002D48EA" w:rsidRPr="005A6D4B">
        <w:rPr>
          <w:sz w:val="28"/>
          <w:szCs w:val="28"/>
          <w:lang w:eastAsia="zh-HK"/>
        </w:rPr>
        <w:t xml:space="preserve"> (hereinafter r</w:t>
      </w:r>
      <w:r w:rsidR="00BD4BB4" w:rsidRPr="005A6D4B">
        <w:rPr>
          <w:sz w:val="28"/>
          <w:szCs w:val="28"/>
          <w:lang w:eastAsia="zh-HK"/>
        </w:rPr>
        <w:t xml:space="preserve">eferred to as “NSYSU”) </w:t>
      </w:r>
      <w:r w:rsidR="002D48EA" w:rsidRPr="005A6D4B">
        <w:rPr>
          <w:sz w:val="28"/>
          <w:szCs w:val="28"/>
          <w:lang w:eastAsia="zh-HK"/>
        </w:rPr>
        <w:t>to</w:t>
      </w:r>
      <w:r w:rsidR="008708F8" w:rsidRPr="005A6D4B">
        <w:rPr>
          <w:sz w:val="28"/>
          <w:szCs w:val="28"/>
          <w:lang w:eastAsia="zh-HK"/>
        </w:rPr>
        <w:t xml:space="preserve"> improve quality in terms of teaching, research and service of new faculty </w:t>
      </w:r>
      <w:r w:rsidR="00237098" w:rsidRPr="005A6D4B">
        <w:rPr>
          <w:sz w:val="28"/>
          <w:szCs w:val="28"/>
          <w:lang w:eastAsia="zh-HK"/>
        </w:rPr>
        <w:t xml:space="preserve">members </w:t>
      </w:r>
      <w:r w:rsidR="008708F8" w:rsidRPr="005A6D4B">
        <w:rPr>
          <w:sz w:val="28"/>
          <w:szCs w:val="28"/>
          <w:lang w:eastAsia="zh-HK"/>
        </w:rPr>
        <w:t>of the College.</w:t>
      </w:r>
    </w:p>
    <w:p w14:paraId="16E75A72" w14:textId="77777777" w:rsidR="005A6D4B" w:rsidRDefault="005A6D4B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4DA46BE0" w14:textId="37CB4D49" w:rsidR="00855400" w:rsidRDefault="00BA39D9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5A6D4B">
        <w:rPr>
          <w:sz w:val="28"/>
          <w:szCs w:val="28"/>
          <w:lang w:eastAsia="zh-HK"/>
        </w:rPr>
        <w:t xml:space="preserve">New faculty </w:t>
      </w:r>
      <w:bookmarkStart w:id="2" w:name="_Hlk59998411"/>
      <w:r w:rsidR="00237098" w:rsidRPr="005A6D4B">
        <w:rPr>
          <w:sz w:val="28"/>
          <w:szCs w:val="28"/>
          <w:lang w:eastAsia="zh-HK"/>
        </w:rPr>
        <w:t xml:space="preserve">members </w:t>
      </w:r>
      <w:bookmarkEnd w:id="2"/>
      <w:r w:rsidRPr="005A6D4B">
        <w:rPr>
          <w:sz w:val="28"/>
          <w:szCs w:val="28"/>
          <w:lang w:eastAsia="zh-HK"/>
        </w:rPr>
        <w:t>stated in the Directions refer</w:t>
      </w:r>
      <w:r w:rsidR="00D43C71" w:rsidRPr="005A6D4B">
        <w:rPr>
          <w:rFonts w:hint="eastAsia"/>
          <w:sz w:val="28"/>
          <w:szCs w:val="28"/>
          <w:lang w:eastAsia="zh-HK"/>
        </w:rPr>
        <w:t>s</w:t>
      </w:r>
      <w:r w:rsidRPr="005A6D4B">
        <w:rPr>
          <w:sz w:val="28"/>
          <w:szCs w:val="28"/>
          <w:lang w:eastAsia="zh-HK"/>
        </w:rPr>
        <w:t xml:space="preserve"> to </w:t>
      </w:r>
      <w:r w:rsidR="00137C7B" w:rsidRPr="005A6D4B">
        <w:rPr>
          <w:sz w:val="28"/>
          <w:szCs w:val="28"/>
          <w:lang w:eastAsia="zh-HK"/>
        </w:rPr>
        <w:t xml:space="preserve">full-time assistant professors </w:t>
      </w:r>
      <w:r w:rsidR="00BD4BB4" w:rsidRPr="005A6D4B">
        <w:rPr>
          <w:sz w:val="28"/>
          <w:szCs w:val="28"/>
          <w:lang w:eastAsia="zh-HK"/>
        </w:rPr>
        <w:t xml:space="preserve">and associate professors who </w:t>
      </w:r>
      <w:r w:rsidR="00BD4BB4" w:rsidRPr="005A6D4B">
        <w:rPr>
          <w:rFonts w:hint="eastAsia"/>
          <w:sz w:val="28"/>
          <w:szCs w:val="28"/>
          <w:lang w:eastAsia="zh-HK"/>
        </w:rPr>
        <w:t>were</w:t>
      </w:r>
      <w:r w:rsidR="00137C7B" w:rsidRPr="005A6D4B">
        <w:rPr>
          <w:sz w:val="28"/>
          <w:szCs w:val="28"/>
          <w:lang w:eastAsia="zh-HK"/>
        </w:rPr>
        <w:t xml:space="preserve"> newly appointed and start</w:t>
      </w:r>
      <w:r w:rsidR="00BD4BB4" w:rsidRPr="005A6D4B">
        <w:rPr>
          <w:rFonts w:hint="eastAsia"/>
          <w:sz w:val="28"/>
          <w:szCs w:val="28"/>
          <w:lang w:eastAsia="zh-HK"/>
        </w:rPr>
        <w:t>ed</w:t>
      </w:r>
      <w:r w:rsidR="00137C7B" w:rsidRPr="005A6D4B">
        <w:rPr>
          <w:sz w:val="28"/>
          <w:szCs w:val="28"/>
          <w:lang w:eastAsia="zh-HK"/>
        </w:rPr>
        <w:t xml:space="preserve"> to work for the College in the 2020 academic year (hereinafter referred to as “new faculty</w:t>
      </w:r>
      <w:r w:rsidR="00A466D2" w:rsidRPr="005A6D4B">
        <w:rPr>
          <w:sz w:val="28"/>
          <w:szCs w:val="28"/>
          <w:lang w:eastAsia="zh-HK"/>
        </w:rPr>
        <w:t xml:space="preserve"> member</w:t>
      </w:r>
      <w:r w:rsidR="00237098" w:rsidRPr="005A6D4B">
        <w:rPr>
          <w:sz w:val="28"/>
          <w:szCs w:val="28"/>
          <w:lang w:eastAsia="zh-HK"/>
        </w:rPr>
        <w:t>s</w:t>
      </w:r>
      <w:r w:rsidR="00137C7B" w:rsidRPr="005A6D4B">
        <w:rPr>
          <w:sz w:val="28"/>
          <w:szCs w:val="28"/>
          <w:lang w:eastAsia="zh-HK"/>
        </w:rPr>
        <w:t>”).</w:t>
      </w:r>
    </w:p>
    <w:p w14:paraId="0D60CC5A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78740C74" w14:textId="77777777" w:rsidR="00855400" w:rsidRDefault="00A466D2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New faculty members shall be evaluated </w:t>
      </w:r>
      <w:r w:rsidR="000D4AEB" w:rsidRPr="00855400">
        <w:rPr>
          <w:sz w:val="28"/>
          <w:szCs w:val="28"/>
          <w:lang w:eastAsia="zh-HK"/>
        </w:rPr>
        <w:t>after</w:t>
      </w:r>
      <w:r w:rsidRPr="00855400">
        <w:rPr>
          <w:sz w:val="28"/>
          <w:szCs w:val="28"/>
          <w:lang w:eastAsia="zh-HK"/>
        </w:rPr>
        <w:t xml:space="preserve"> </w:t>
      </w:r>
      <w:r w:rsidR="000D4AEB" w:rsidRPr="00855400">
        <w:rPr>
          <w:sz w:val="28"/>
          <w:szCs w:val="28"/>
          <w:lang w:eastAsia="zh-HK"/>
        </w:rPr>
        <w:t xml:space="preserve">reaching a </w:t>
      </w:r>
      <w:r w:rsidRPr="00855400">
        <w:rPr>
          <w:sz w:val="28"/>
          <w:szCs w:val="28"/>
          <w:lang w:eastAsia="zh-HK"/>
        </w:rPr>
        <w:t>5</w:t>
      </w:r>
      <w:r w:rsidR="000D4AEB" w:rsidRPr="00855400">
        <w:rPr>
          <w:sz w:val="28"/>
          <w:szCs w:val="28"/>
          <w:lang w:eastAsia="zh-HK"/>
        </w:rPr>
        <w:t>-</w:t>
      </w:r>
      <w:r w:rsidRPr="00855400">
        <w:rPr>
          <w:sz w:val="28"/>
          <w:szCs w:val="28"/>
          <w:lang w:eastAsia="zh-HK"/>
        </w:rPr>
        <w:t>year</w:t>
      </w:r>
      <w:r w:rsidR="000D4AEB" w:rsidRPr="00855400">
        <w:rPr>
          <w:sz w:val="28"/>
          <w:szCs w:val="28"/>
          <w:lang w:eastAsia="zh-HK"/>
        </w:rPr>
        <w:t xml:space="preserve"> period of service</w:t>
      </w:r>
      <w:r w:rsidRPr="00855400">
        <w:rPr>
          <w:sz w:val="28"/>
          <w:szCs w:val="28"/>
          <w:lang w:eastAsia="zh-HK"/>
        </w:rPr>
        <w:t>.</w:t>
      </w:r>
      <w:r w:rsidR="000D4AEB" w:rsidRPr="00855400">
        <w:rPr>
          <w:sz w:val="28"/>
          <w:szCs w:val="28"/>
          <w:lang w:eastAsia="zh-HK"/>
        </w:rPr>
        <w:t xml:space="preserve"> </w:t>
      </w:r>
      <w:r w:rsidR="00C24069" w:rsidRPr="00855400">
        <w:rPr>
          <w:sz w:val="28"/>
          <w:szCs w:val="28"/>
          <w:lang w:eastAsia="zh-HK"/>
        </w:rPr>
        <w:t>The evaluation can be conducted in advance with the approval from the College. After passing the first evaluation, faculty members</w:t>
      </w:r>
      <w:r w:rsidR="004040FD" w:rsidRPr="00855400">
        <w:rPr>
          <w:sz w:val="28"/>
          <w:szCs w:val="28"/>
          <w:lang w:eastAsia="zh-HK"/>
        </w:rPr>
        <w:t xml:space="preserve"> </w:t>
      </w:r>
      <w:r w:rsidR="00110076" w:rsidRPr="00855400">
        <w:rPr>
          <w:sz w:val="28"/>
          <w:szCs w:val="28"/>
          <w:lang w:eastAsia="zh-HK"/>
        </w:rPr>
        <w:t>are</w:t>
      </w:r>
      <w:r w:rsidR="004040FD" w:rsidRPr="00855400">
        <w:rPr>
          <w:sz w:val="28"/>
          <w:szCs w:val="28"/>
          <w:lang w:eastAsia="zh-HK"/>
        </w:rPr>
        <w:t xml:space="preserve"> evaluated every five years according to</w:t>
      </w:r>
      <w:r w:rsidR="003C33DE" w:rsidRPr="00855400">
        <w:rPr>
          <w:sz w:val="28"/>
          <w:szCs w:val="28"/>
          <w:lang w:eastAsia="zh-HK"/>
        </w:rPr>
        <w:t xml:space="preserve"> </w:t>
      </w:r>
      <w:r w:rsidR="00BD4BB4" w:rsidRPr="00855400">
        <w:rPr>
          <w:rFonts w:hint="eastAsia"/>
          <w:sz w:val="28"/>
          <w:szCs w:val="28"/>
          <w:lang w:eastAsia="zh-HK"/>
        </w:rPr>
        <w:t xml:space="preserve">the </w:t>
      </w:r>
      <w:r w:rsidR="003C33DE" w:rsidRPr="00855400">
        <w:rPr>
          <w:sz w:val="28"/>
          <w:szCs w:val="28"/>
          <w:lang w:eastAsia="zh-HK"/>
        </w:rPr>
        <w:t>Implementation Directions for Faculty Evaluation of</w:t>
      </w:r>
      <w:r w:rsidR="004040FD" w:rsidRPr="00855400">
        <w:rPr>
          <w:sz w:val="28"/>
          <w:szCs w:val="28"/>
          <w:lang w:eastAsia="zh-HK"/>
        </w:rPr>
        <w:t xml:space="preserve"> </w:t>
      </w:r>
      <w:r w:rsidR="003C33DE" w:rsidRPr="00855400">
        <w:rPr>
          <w:sz w:val="28"/>
          <w:szCs w:val="28"/>
          <w:lang w:eastAsia="zh-HK"/>
        </w:rPr>
        <w:t>the College</w:t>
      </w:r>
      <w:r w:rsidR="004040FD" w:rsidRPr="00855400">
        <w:rPr>
          <w:sz w:val="28"/>
          <w:szCs w:val="28"/>
          <w:lang w:eastAsia="zh-HK"/>
        </w:rPr>
        <w:t>.</w:t>
      </w:r>
    </w:p>
    <w:p w14:paraId="2A055A99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6B977C11" w14:textId="77777777" w:rsidR="00855400" w:rsidRDefault="00E86FC1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New faculty members are evaluated in three areas</w:t>
      </w:r>
      <w:r w:rsidR="0095070F" w:rsidRPr="00855400">
        <w:rPr>
          <w:rFonts w:hint="eastAsia"/>
          <w:sz w:val="28"/>
          <w:szCs w:val="28"/>
          <w:lang w:eastAsia="zh-HK"/>
        </w:rPr>
        <w:t>:</w:t>
      </w:r>
      <w:r w:rsidRPr="00855400">
        <w:rPr>
          <w:sz w:val="28"/>
          <w:szCs w:val="28"/>
          <w:lang w:eastAsia="zh-HK"/>
        </w:rPr>
        <w:t xml:space="preserve"> teaching, research</w:t>
      </w:r>
      <w:r w:rsidR="0095070F" w:rsidRPr="00855400">
        <w:rPr>
          <w:rFonts w:hint="eastAsia"/>
          <w:sz w:val="28"/>
          <w:szCs w:val="28"/>
          <w:lang w:eastAsia="zh-HK"/>
        </w:rPr>
        <w:t>,</w:t>
      </w:r>
      <w:r w:rsidRPr="00855400">
        <w:rPr>
          <w:sz w:val="28"/>
          <w:szCs w:val="28"/>
          <w:lang w:eastAsia="zh-HK"/>
        </w:rPr>
        <w:t xml:space="preserve"> and </w:t>
      </w:r>
      <w:r w:rsidR="00CF3B1E" w:rsidRPr="00855400">
        <w:rPr>
          <w:sz w:val="28"/>
          <w:szCs w:val="28"/>
          <w:lang w:eastAsia="zh-HK"/>
        </w:rPr>
        <w:t>counseling</w:t>
      </w:r>
      <w:r w:rsidRPr="00855400">
        <w:rPr>
          <w:sz w:val="28"/>
          <w:szCs w:val="28"/>
          <w:lang w:eastAsia="zh-HK"/>
        </w:rPr>
        <w:t xml:space="preserve"> and service.</w:t>
      </w:r>
      <w:r w:rsidR="00FA1915" w:rsidRPr="00855400">
        <w:rPr>
          <w:sz w:val="28"/>
          <w:szCs w:val="28"/>
          <w:lang w:eastAsia="zh-HK"/>
        </w:rPr>
        <w:t xml:space="preserve"> </w:t>
      </w:r>
      <w:r w:rsidR="000C4452" w:rsidRPr="00855400">
        <w:rPr>
          <w:sz w:val="28"/>
          <w:szCs w:val="28"/>
          <w:lang w:eastAsia="zh-HK"/>
        </w:rPr>
        <w:t xml:space="preserve">Evaluation indicators and points allocated are determined based on </w:t>
      </w:r>
      <w:r w:rsidR="0095070F" w:rsidRPr="00855400">
        <w:rPr>
          <w:rFonts w:hint="eastAsia"/>
          <w:sz w:val="28"/>
          <w:szCs w:val="28"/>
          <w:lang w:eastAsia="zh-HK"/>
        </w:rPr>
        <w:t xml:space="preserve">the </w:t>
      </w:r>
      <w:r w:rsidR="000C4452" w:rsidRPr="00855400">
        <w:rPr>
          <w:sz w:val="28"/>
          <w:szCs w:val="28"/>
          <w:lang w:eastAsia="zh-HK"/>
        </w:rPr>
        <w:t>New Faculty Evaluation Indicator Form</w:t>
      </w:r>
      <w:r w:rsidR="00826952" w:rsidRPr="00855400">
        <w:rPr>
          <w:sz w:val="28"/>
          <w:szCs w:val="28"/>
          <w:lang w:eastAsia="zh-HK"/>
        </w:rPr>
        <w:t xml:space="preserve"> of the College</w:t>
      </w:r>
      <w:r w:rsidR="000C4452" w:rsidRPr="00855400">
        <w:rPr>
          <w:sz w:val="28"/>
          <w:szCs w:val="28"/>
          <w:lang w:eastAsia="zh-HK"/>
        </w:rPr>
        <w:t>. The maximum score is 100 points for each area</w:t>
      </w:r>
      <w:r w:rsidR="002D5095" w:rsidRPr="00855400">
        <w:rPr>
          <w:sz w:val="28"/>
          <w:szCs w:val="28"/>
          <w:lang w:eastAsia="zh-HK"/>
        </w:rPr>
        <w:t>. A new faculty member is required to score at least</w:t>
      </w:r>
      <w:r w:rsidR="004D3B5A" w:rsidRPr="00855400">
        <w:rPr>
          <w:sz w:val="28"/>
          <w:szCs w:val="28"/>
          <w:lang w:eastAsia="zh-HK"/>
        </w:rPr>
        <w:t xml:space="preserve"> 70 points.</w:t>
      </w:r>
    </w:p>
    <w:p w14:paraId="049E8877" w14:textId="5584D583" w:rsidR="00855400" w:rsidRDefault="00D34F65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</w:rPr>
      </w:pPr>
      <w:r w:rsidRPr="00855400">
        <w:rPr>
          <w:sz w:val="28"/>
          <w:szCs w:val="28"/>
        </w:rPr>
        <w:t xml:space="preserve">A new faculty member is allowed to choose one </w:t>
      </w:r>
      <w:r w:rsidR="00C55F5B" w:rsidRPr="00855400">
        <w:rPr>
          <w:sz w:val="28"/>
          <w:szCs w:val="28"/>
        </w:rPr>
        <w:t>work</w:t>
      </w:r>
      <w:r w:rsidR="002C6BB5" w:rsidRPr="00855400">
        <w:rPr>
          <w:sz w:val="28"/>
          <w:szCs w:val="28"/>
        </w:rPr>
        <w:t xml:space="preserve"> from his or her</w:t>
      </w:r>
      <w:r w:rsidR="00C55F5B" w:rsidRPr="00855400">
        <w:rPr>
          <w:sz w:val="28"/>
          <w:szCs w:val="28"/>
        </w:rPr>
        <w:t xml:space="preserve"> specialized publications, technical reports</w:t>
      </w:r>
      <w:r w:rsidR="0095070F" w:rsidRPr="00855400">
        <w:rPr>
          <w:rFonts w:hint="eastAsia"/>
          <w:sz w:val="28"/>
          <w:szCs w:val="28"/>
        </w:rPr>
        <w:t xml:space="preserve">, or </w:t>
      </w:r>
      <w:r w:rsidR="00C55F5B" w:rsidRPr="00855400">
        <w:rPr>
          <w:sz w:val="28"/>
          <w:szCs w:val="28"/>
        </w:rPr>
        <w:t>teaching research publications</w:t>
      </w:r>
      <w:r w:rsidRPr="00855400">
        <w:rPr>
          <w:sz w:val="28"/>
          <w:szCs w:val="28"/>
        </w:rPr>
        <w:t xml:space="preserve"> for research evaluation</w:t>
      </w:r>
      <w:r w:rsidR="00855400">
        <w:rPr>
          <w:rFonts w:hint="eastAsia"/>
          <w:sz w:val="28"/>
          <w:szCs w:val="28"/>
        </w:rPr>
        <w:t>.</w:t>
      </w:r>
    </w:p>
    <w:p w14:paraId="54CE3A80" w14:textId="77777777" w:rsidR="00855400" w:rsidRDefault="00855400" w:rsidP="00855400">
      <w:pPr>
        <w:adjustRightInd w:val="0"/>
        <w:snapToGrid w:val="0"/>
        <w:spacing w:line="0" w:lineRule="atLeast"/>
        <w:jc w:val="both"/>
        <w:rPr>
          <w:sz w:val="28"/>
          <w:szCs w:val="28"/>
          <w:lang w:eastAsia="zh-HK"/>
        </w:rPr>
      </w:pPr>
    </w:p>
    <w:p w14:paraId="2DACAF70" w14:textId="7E170957" w:rsidR="00656A15" w:rsidRPr="00855400" w:rsidRDefault="00656A15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Evaluation Procedure:</w:t>
      </w:r>
    </w:p>
    <w:p w14:paraId="62E1B116" w14:textId="77777777" w:rsidR="00855400" w:rsidRDefault="003A34BC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Each </w:t>
      </w:r>
      <w:r w:rsidR="0095070F" w:rsidRPr="00855400">
        <w:rPr>
          <w:sz w:val="28"/>
          <w:szCs w:val="28"/>
          <w:lang w:eastAsia="zh-HK"/>
        </w:rPr>
        <w:t xml:space="preserve">department/institute creates </w:t>
      </w:r>
      <w:r w:rsidR="0095070F" w:rsidRPr="00855400">
        <w:rPr>
          <w:rFonts w:hint="eastAsia"/>
          <w:sz w:val="28"/>
          <w:szCs w:val="28"/>
          <w:lang w:eastAsia="zh-HK"/>
        </w:rPr>
        <w:t>its</w:t>
      </w:r>
      <w:r w:rsidRPr="00855400">
        <w:rPr>
          <w:sz w:val="28"/>
          <w:szCs w:val="28"/>
          <w:lang w:eastAsia="zh-HK"/>
        </w:rPr>
        <w:t xml:space="preserve"> lists of faculty members who</w:t>
      </w:r>
      <w:r w:rsidR="00E04A6F" w:rsidRPr="00855400">
        <w:rPr>
          <w:sz w:val="28"/>
          <w:szCs w:val="28"/>
          <w:lang w:eastAsia="zh-HK"/>
        </w:rPr>
        <w:t xml:space="preserve"> are </w:t>
      </w:r>
      <w:r w:rsidR="00D43C71" w:rsidRPr="00855400">
        <w:rPr>
          <w:rFonts w:hint="eastAsia"/>
          <w:sz w:val="28"/>
          <w:szCs w:val="28"/>
          <w:lang w:eastAsia="zh-HK"/>
        </w:rPr>
        <w:t xml:space="preserve">or </w:t>
      </w:r>
      <w:r w:rsidR="00E04A6F" w:rsidRPr="00855400">
        <w:rPr>
          <w:sz w:val="28"/>
          <w:szCs w:val="28"/>
          <w:lang w:eastAsia="zh-HK"/>
        </w:rPr>
        <w:t>are not exempted from evaluation at the beginning of an academic year.</w:t>
      </w:r>
    </w:p>
    <w:p w14:paraId="287F919F" w14:textId="77777777" w:rsidR="00855400" w:rsidRDefault="00EC2972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Faculty members who are required to be evaluated shall </w:t>
      </w:r>
      <w:r w:rsidR="008C6A19" w:rsidRPr="00855400">
        <w:rPr>
          <w:sz w:val="28"/>
          <w:szCs w:val="28"/>
          <w:lang w:eastAsia="zh-HK"/>
        </w:rPr>
        <w:t xml:space="preserve">fill out the evaluation indicator form and submit it with necessary documents to the responsible administrative unit for review. The </w:t>
      </w:r>
      <w:bookmarkStart w:id="3" w:name="_Hlk59484113"/>
      <w:r w:rsidR="008C6A19" w:rsidRPr="00855400">
        <w:rPr>
          <w:sz w:val="28"/>
          <w:szCs w:val="28"/>
          <w:lang w:eastAsia="zh-HK"/>
        </w:rPr>
        <w:t>College</w:t>
      </w:r>
      <w:bookmarkEnd w:id="3"/>
      <w:r w:rsidR="008C6A19" w:rsidRPr="00855400">
        <w:rPr>
          <w:sz w:val="28"/>
          <w:szCs w:val="28"/>
          <w:lang w:eastAsia="zh-HK"/>
        </w:rPr>
        <w:t xml:space="preserve"> shall appoint three external </w:t>
      </w:r>
      <w:r w:rsidR="00E31661" w:rsidRPr="00855400">
        <w:rPr>
          <w:rFonts w:hint="eastAsia"/>
          <w:sz w:val="28"/>
          <w:szCs w:val="28"/>
          <w:lang w:eastAsia="zh-HK"/>
        </w:rPr>
        <w:t>scholars/</w:t>
      </w:r>
      <w:r w:rsidR="008C6A19" w:rsidRPr="00855400">
        <w:rPr>
          <w:sz w:val="28"/>
          <w:szCs w:val="28"/>
          <w:lang w:eastAsia="zh-HK"/>
        </w:rPr>
        <w:t>experts</w:t>
      </w:r>
      <w:r w:rsidR="00542E20" w:rsidRPr="00855400">
        <w:rPr>
          <w:sz w:val="28"/>
          <w:szCs w:val="28"/>
          <w:lang w:eastAsia="zh-HK"/>
        </w:rPr>
        <w:t xml:space="preserve"> (the responsible department/institute recommends seven external reviewers)</w:t>
      </w:r>
      <w:r w:rsidR="008C6A19" w:rsidRPr="00855400">
        <w:rPr>
          <w:sz w:val="28"/>
          <w:szCs w:val="28"/>
          <w:lang w:eastAsia="zh-HK"/>
        </w:rPr>
        <w:t xml:space="preserve"> to review the publication or report</w:t>
      </w:r>
      <w:r w:rsidR="00E31661" w:rsidRPr="00855400">
        <w:rPr>
          <w:rFonts w:hint="eastAsia"/>
          <w:sz w:val="28"/>
          <w:szCs w:val="28"/>
          <w:lang w:eastAsia="zh-HK"/>
        </w:rPr>
        <w:t>,</w:t>
      </w:r>
      <w:r w:rsidR="00542E20" w:rsidRPr="00855400">
        <w:rPr>
          <w:sz w:val="28"/>
          <w:szCs w:val="28"/>
          <w:lang w:eastAsia="zh-HK"/>
        </w:rPr>
        <w:t xml:space="preserve"> and sen</w:t>
      </w:r>
      <w:r w:rsidR="000423E4" w:rsidRPr="00855400">
        <w:rPr>
          <w:sz w:val="28"/>
          <w:szCs w:val="28"/>
          <w:lang w:eastAsia="zh-HK"/>
        </w:rPr>
        <w:t>d</w:t>
      </w:r>
      <w:r w:rsidR="00542E20" w:rsidRPr="00855400">
        <w:rPr>
          <w:sz w:val="28"/>
          <w:szCs w:val="28"/>
          <w:lang w:eastAsia="zh-HK"/>
        </w:rPr>
        <w:t xml:space="preserve"> the external review result</w:t>
      </w:r>
      <w:r w:rsidR="008E2FA9" w:rsidRPr="00855400">
        <w:rPr>
          <w:sz w:val="28"/>
          <w:szCs w:val="28"/>
          <w:lang w:eastAsia="zh-HK"/>
        </w:rPr>
        <w:t xml:space="preserve"> to </w:t>
      </w:r>
      <w:r w:rsidR="00E31661" w:rsidRPr="00855400">
        <w:rPr>
          <w:rFonts w:hint="eastAsia"/>
          <w:sz w:val="28"/>
          <w:szCs w:val="28"/>
          <w:lang w:eastAsia="zh-HK"/>
        </w:rPr>
        <w:t xml:space="preserve">the </w:t>
      </w:r>
      <w:r w:rsidR="008E2FA9" w:rsidRPr="00855400">
        <w:rPr>
          <w:sz w:val="28"/>
          <w:szCs w:val="28"/>
          <w:lang w:eastAsia="zh-HK"/>
        </w:rPr>
        <w:t xml:space="preserve">Department/Institute Faculty Evaluation Committee according to </w:t>
      </w:r>
      <w:r w:rsidR="00D43C71" w:rsidRPr="00855400">
        <w:rPr>
          <w:rFonts w:hint="eastAsia"/>
          <w:sz w:val="28"/>
          <w:szCs w:val="28"/>
          <w:lang w:eastAsia="zh-HK"/>
        </w:rPr>
        <w:t xml:space="preserve">the </w:t>
      </w:r>
      <w:r w:rsidR="008E2FA9" w:rsidRPr="00855400">
        <w:rPr>
          <w:sz w:val="28"/>
          <w:szCs w:val="28"/>
          <w:lang w:eastAsia="zh-HK"/>
        </w:rPr>
        <w:t>schedule</w:t>
      </w:r>
      <w:r w:rsidR="00946488" w:rsidRPr="00855400">
        <w:rPr>
          <w:sz w:val="28"/>
          <w:szCs w:val="28"/>
          <w:lang w:eastAsia="zh-HK"/>
        </w:rPr>
        <w:t xml:space="preserve"> for review and confirmation</w:t>
      </w:r>
      <w:r w:rsidR="008E2FA9" w:rsidRPr="00855400">
        <w:rPr>
          <w:sz w:val="28"/>
          <w:szCs w:val="28"/>
          <w:lang w:eastAsia="zh-HK"/>
        </w:rPr>
        <w:t>.</w:t>
      </w:r>
    </w:p>
    <w:p w14:paraId="16169594" w14:textId="77777777" w:rsidR="00855400" w:rsidRDefault="00E31661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t>The D</w:t>
      </w:r>
      <w:r w:rsidR="00F26460" w:rsidRPr="00855400">
        <w:rPr>
          <w:sz w:val="28"/>
          <w:szCs w:val="28"/>
          <w:lang w:eastAsia="zh-HK"/>
        </w:rPr>
        <w:t>epartment/Institute Faculty Evaluation Committee</w:t>
      </w:r>
      <w:r w:rsidR="00A7696A" w:rsidRPr="00855400">
        <w:rPr>
          <w:sz w:val="28"/>
          <w:szCs w:val="28"/>
          <w:lang w:eastAsia="zh-HK"/>
        </w:rPr>
        <w:t xml:space="preserve"> checks the evaluation documents and submit</w:t>
      </w:r>
      <w:r w:rsidR="00CF4C3F" w:rsidRPr="00855400">
        <w:rPr>
          <w:sz w:val="28"/>
          <w:szCs w:val="28"/>
          <w:lang w:eastAsia="zh-HK"/>
        </w:rPr>
        <w:t>s</w:t>
      </w:r>
      <w:r w:rsidR="00A7696A" w:rsidRPr="00855400">
        <w:rPr>
          <w:sz w:val="28"/>
          <w:szCs w:val="28"/>
          <w:lang w:eastAsia="zh-HK"/>
        </w:rPr>
        <w:t xml:space="preserve"> them to </w:t>
      </w:r>
      <w:r w:rsidR="00357C7D" w:rsidRPr="00855400">
        <w:rPr>
          <w:rFonts w:hint="eastAsia"/>
          <w:sz w:val="28"/>
          <w:szCs w:val="28"/>
          <w:lang w:eastAsia="zh-HK"/>
        </w:rPr>
        <w:t xml:space="preserve">the </w:t>
      </w:r>
      <w:r w:rsidR="00A7696A" w:rsidRPr="00855400">
        <w:rPr>
          <w:sz w:val="28"/>
          <w:szCs w:val="28"/>
          <w:lang w:eastAsia="zh-HK"/>
        </w:rPr>
        <w:t xml:space="preserve">College Faculty Evaluation Committee according to </w:t>
      </w:r>
      <w:r w:rsidR="00D43C71" w:rsidRPr="00855400">
        <w:rPr>
          <w:rFonts w:hint="eastAsia"/>
          <w:sz w:val="28"/>
          <w:szCs w:val="28"/>
          <w:lang w:eastAsia="zh-HK"/>
        </w:rPr>
        <w:t xml:space="preserve">the </w:t>
      </w:r>
      <w:r w:rsidR="00A7696A" w:rsidRPr="00855400">
        <w:rPr>
          <w:sz w:val="28"/>
          <w:szCs w:val="28"/>
          <w:lang w:eastAsia="zh-HK"/>
        </w:rPr>
        <w:t>schedule</w:t>
      </w:r>
      <w:r w:rsidR="0071459A" w:rsidRPr="00855400">
        <w:rPr>
          <w:sz w:val="28"/>
          <w:szCs w:val="28"/>
          <w:lang w:eastAsia="zh-HK"/>
        </w:rPr>
        <w:t xml:space="preserve"> for review</w:t>
      </w:r>
      <w:r w:rsidR="004E55C8" w:rsidRPr="00855400">
        <w:rPr>
          <w:sz w:val="28"/>
          <w:szCs w:val="28"/>
          <w:lang w:eastAsia="zh-HK"/>
        </w:rPr>
        <w:t>.</w:t>
      </w:r>
    </w:p>
    <w:p w14:paraId="0DF09898" w14:textId="72C1F666" w:rsidR="006121B1" w:rsidRPr="00855400" w:rsidRDefault="00357C7D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lastRenderedPageBreak/>
        <w:t>The C</w:t>
      </w:r>
      <w:r w:rsidR="006121B1" w:rsidRPr="00855400">
        <w:rPr>
          <w:sz w:val="28"/>
          <w:szCs w:val="28"/>
          <w:lang w:eastAsia="zh-HK"/>
        </w:rPr>
        <w:t xml:space="preserve">ollege Faculty Evaluation Committee is formed according to Article 6 of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6121B1" w:rsidRPr="00855400">
        <w:rPr>
          <w:sz w:val="28"/>
          <w:szCs w:val="28"/>
          <w:lang w:eastAsia="zh-HK"/>
        </w:rPr>
        <w:t>Regulations for Faculty Evaluations of</w:t>
      </w:r>
      <w:r w:rsidR="006121B1" w:rsidRPr="00855400">
        <w:t xml:space="preserve"> </w:t>
      </w:r>
      <w:r w:rsidR="006121B1" w:rsidRPr="00855400">
        <w:rPr>
          <w:sz w:val="28"/>
          <w:szCs w:val="28"/>
          <w:lang w:eastAsia="zh-HK"/>
        </w:rPr>
        <w:t>NSYSU.</w:t>
      </w:r>
    </w:p>
    <w:p w14:paraId="53F3420C" w14:textId="77777777" w:rsidR="00C3058F" w:rsidRPr="00B840F1" w:rsidRDefault="00C3058F" w:rsidP="00855400">
      <w:pPr>
        <w:adjustRightInd w:val="0"/>
        <w:snapToGrid w:val="0"/>
        <w:spacing w:line="0" w:lineRule="atLeast"/>
        <w:ind w:leftChars="245" w:left="980" w:hangingChars="140" w:hanging="39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2876BB8" w14:textId="303C6157" w:rsidR="00855400" w:rsidRDefault="001E01EE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The schedule for </w:t>
      </w:r>
      <w:r w:rsidR="00D43C71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 xml:space="preserve">new faculty evaluation of the College is </w:t>
      </w:r>
      <w:r w:rsidR="00B11BED" w:rsidRPr="00855400">
        <w:rPr>
          <w:sz w:val="28"/>
          <w:szCs w:val="28"/>
          <w:lang w:eastAsia="zh-HK"/>
        </w:rPr>
        <w:t>plann</w:t>
      </w:r>
      <w:r w:rsidRPr="00855400">
        <w:rPr>
          <w:sz w:val="28"/>
          <w:szCs w:val="28"/>
          <w:lang w:eastAsia="zh-HK"/>
        </w:rPr>
        <w:t>ed according to relevant rules of NSYSU.</w:t>
      </w:r>
    </w:p>
    <w:p w14:paraId="176F04E0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37F47C48" w14:textId="3950958C" w:rsidR="00855400" w:rsidRDefault="003928CE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rStyle w:val="4"/>
          <w:rFonts w:ascii="Times New Roman" w:hAnsi="Times New Roman" w:cs="Times New Roman"/>
          <w:sz w:val="28"/>
          <w:szCs w:val="28"/>
          <w:lang w:eastAsia="zh-HK"/>
        </w:rPr>
      </w:pPr>
      <w:r w:rsidRPr="00855400">
        <w:rPr>
          <w:rStyle w:val="4"/>
          <w:rFonts w:ascii="Times New Roman" w:hAnsi="Times New Roman" w:cs="Times New Roman"/>
          <w:sz w:val="28"/>
          <w:szCs w:val="28"/>
        </w:rPr>
        <w:t xml:space="preserve">A new faculty member of the </w:t>
      </w:r>
      <w:r w:rsidR="00823672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College shall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>report</w:t>
      </w:r>
      <w:r w:rsidR="00823672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his or her progress on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>teaching, research</w:t>
      </w:r>
      <w:r w:rsidR="000916BE" w:rsidRPr="00855400">
        <w:rPr>
          <w:rStyle w:val="4"/>
          <w:rFonts w:ascii="Times New Roman" w:hAnsi="Times New Roman" w:cs="Times New Roman" w:hint="eastAsia"/>
          <w:sz w:val="28"/>
          <w:szCs w:val="28"/>
        </w:rPr>
        <w:t>,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and </w:t>
      </w:r>
      <w:r w:rsidR="004A4C78" w:rsidRPr="00855400">
        <w:rPr>
          <w:rStyle w:val="4"/>
          <w:rFonts w:ascii="Times New Roman" w:hAnsi="Times New Roman" w:cs="Times New Roman"/>
          <w:sz w:val="28"/>
          <w:szCs w:val="28"/>
        </w:rPr>
        <w:t>counseling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and service </w:t>
      </w:r>
      <w:r w:rsidR="00D43C71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as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>specified by the College in a written form after serving for three years.</w:t>
      </w:r>
      <w:r w:rsidR="00823672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The dean invites </w:t>
      </w:r>
      <w:r w:rsidR="00E85C4D" w:rsidRPr="00855400">
        <w:rPr>
          <w:rStyle w:val="4"/>
          <w:rFonts w:ascii="Times New Roman" w:hAnsi="Times New Roman" w:cs="Times New Roman"/>
          <w:sz w:val="28"/>
          <w:szCs w:val="28"/>
        </w:rPr>
        <w:t>executives of the responsible department/institute and internal and external senior faculty members to form an evaluation guidance team of three to five members.</w:t>
      </w:r>
      <w:r w:rsidR="006D32BA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The team provides advice</w:t>
      </w:r>
      <w:r w:rsidR="000916BE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 and </w:t>
      </w:r>
      <w:r w:rsidR="006D32BA" w:rsidRPr="00855400">
        <w:rPr>
          <w:rStyle w:val="4"/>
          <w:rFonts w:ascii="Times New Roman" w:hAnsi="Times New Roman" w:cs="Times New Roman"/>
          <w:sz w:val="28"/>
          <w:szCs w:val="28"/>
        </w:rPr>
        <w:t>guidance</w:t>
      </w:r>
      <w:r w:rsidR="00897C3F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based on the written report and </w:t>
      </w:r>
      <w:r w:rsidR="00400E13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sends the </w:t>
      </w:r>
      <w:r w:rsidR="000071CF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documented </w:t>
      </w:r>
      <w:r w:rsidR="00756575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advice and guidance </w:t>
      </w:r>
      <w:r w:rsidR="00897C3F" w:rsidRPr="00855400">
        <w:rPr>
          <w:rStyle w:val="4"/>
          <w:rFonts w:ascii="Times New Roman" w:hAnsi="Times New Roman" w:cs="Times New Roman"/>
          <w:sz w:val="28"/>
          <w:szCs w:val="28"/>
        </w:rPr>
        <w:t>t</w:t>
      </w:r>
      <w:r w:rsidR="00400E13" w:rsidRPr="00855400">
        <w:rPr>
          <w:rStyle w:val="4"/>
          <w:rFonts w:ascii="Times New Roman" w:hAnsi="Times New Roman" w:cs="Times New Roman"/>
          <w:sz w:val="28"/>
          <w:szCs w:val="28"/>
        </w:rPr>
        <w:t>o</w:t>
      </w:r>
      <w:r w:rsidR="00897C3F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0916BE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the </w:t>
      </w:r>
      <w:r w:rsidR="00400E13" w:rsidRPr="00855400">
        <w:rPr>
          <w:rStyle w:val="4"/>
          <w:rFonts w:ascii="Times New Roman" w:hAnsi="Times New Roman" w:cs="Times New Roman"/>
          <w:sz w:val="28"/>
          <w:szCs w:val="28"/>
        </w:rPr>
        <w:t>Department/Institute Faculty Evaluation Committee</w:t>
      </w:r>
      <w:r w:rsidR="006170A3" w:rsidRPr="00855400">
        <w:rPr>
          <w:rStyle w:val="4"/>
          <w:rFonts w:ascii="Times New Roman" w:hAnsi="Times New Roman" w:cs="Times New Roman"/>
          <w:sz w:val="28"/>
          <w:szCs w:val="28"/>
        </w:rPr>
        <w:t>. The dean shall appoint a mentor to support the new faculty member</w:t>
      </w:r>
      <w:r w:rsidR="000071CF" w:rsidRPr="00855400">
        <w:rPr>
          <w:rStyle w:val="4"/>
          <w:rFonts w:ascii="Times New Roman" w:hAnsi="Times New Roman" w:cs="Times New Roman" w:hint="eastAsia"/>
          <w:sz w:val="28"/>
          <w:szCs w:val="28"/>
        </w:rPr>
        <w:t>,</w:t>
      </w:r>
      <w:r w:rsidR="006170A3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and the responsible department/institute shall provide support a</w:t>
      </w:r>
      <w:r w:rsidR="000916BE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nd resources based on the </w:t>
      </w:r>
      <w:r w:rsidR="00AA733F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suggestions </w:t>
      </w:r>
      <w:r w:rsidR="006170A3" w:rsidRPr="00855400">
        <w:rPr>
          <w:rStyle w:val="4"/>
          <w:rFonts w:ascii="Times New Roman" w:hAnsi="Times New Roman" w:cs="Times New Roman"/>
          <w:sz w:val="28"/>
          <w:szCs w:val="28"/>
        </w:rPr>
        <w:t>given by the team.</w:t>
      </w:r>
    </w:p>
    <w:p w14:paraId="6385E8F5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rStyle w:val="4"/>
          <w:rFonts w:ascii="Times New Roman" w:hAnsi="Times New Roman" w:cs="Times New Roman"/>
          <w:sz w:val="28"/>
          <w:szCs w:val="28"/>
          <w:lang w:eastAsia="zh-HK"/>
        </w:rPr>
      </w:pPr>
    </w:p>
    <w:p w14:paraId="6608DA8F" w14:textId="7CB59B0E" w:rsidR="00855400" w:rsidRDefault="009248D2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The possible evaluation results are Pass, </w:t>
      </w:r>
      <w:r w:rsidR="004637F9" w:rsidRPr="00855400">
        <w:rPr>
          <w:sz w:val="28"/>
          <w:szCs w:val="28"/>
          <w:lang w:eastAsia="zh-HK"/>
        </w:rPr>
        <w:t>Conditional Pass</w:t>
      </w:r>
      <w:r w:rsidR="00AA733F" w:rsidRPr="00855400">
        <w:rPr>
          <w:rFonts w:hint="eastAsia"/>
          <w:sz w:val="28"/>
          <w:szCs w:val="28"/>
          <w:lang w:eastAsia="zh-HK"/>
        </w:rPr>
        <w:t>,</w:t>
      </w:r>
      <w:r w:rsidR="004637F9" w:rsidRPr="00855400">
        <w:rPr>
          <w:sz w:val="28"/>
          <w:szCs w:val="28"/>
          <w:lang w:eastAsia="zh-HK"/>
        </w:rPr>
        <w:t xml:space="preserve"> </w:t>
      </w:r>
      <w:r w:rsidRPr="00855400">
        <w:rPr>
          <w:sz w:val="28"/>
          <w:szCs w:val="28"/>
          <w:lang w:eastAsia="zh-HK"/>
        </w:rPr>
        <w:t>and Fail.</w:t>
      </w:r>
    </w:p>
    <w:p w14:paraId="5E0A52A2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370EAF49" w14:textId="77777777" w:rsidR="00855400" w:rsidRDefault="005025F0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New Faculty Evaluation Procedure and Guidance:</w:t>
      </w:r>
    </w:p>
    <w:p w14:paraId="725B382C" w14:textId="77777777" w:rsidR="00855400" w:rsidRDefault="00A96DC7" w:rsidP="00855400">
      <w:pPr>
        <w:pStyle w:val="ad"/>
        <w:numPr>
          <w:ilvl w:val="0"/>
          <w:numId w:val="18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The committee m</w:t>
      </w:r>
      <w:r w:rsidR="001A4200" w:rsidRPr="00855400">
        <w:rPr>
          <w:sz w:val="28"/>
          <w:szCs w:val="28"/>
          <w:lang w:eastAsia="zh-HK"/>
        </w:rPr>
        <w:t>embers</w:t>
      </w:r>
      <w:r w:rsidR="008B3AF4" w:rsidRPr="00855400">
        <w:rPr>
          <w:sz w:val="28"/>
          <w:szCs w:val="28"/>
          <w:lang w:eastAsia="zh-HK"/>
        </w:rPr>
        <w:t xml:space="preserve"> create the list of faculty members who “pass the evaluation” and “need improvement” based on each faculty member’s performance on teaching, research</w:t>
      </w:r>
      <w:r w:rsidR="00AA733F" w:rsidRPr="00855400">
        <w:rPr>
          <w:rFonts w:hint="eastAsia"/>
          <w:sz w:val="28"/>
          <w:szCs w:val="28"/>
          <w:lang w:eastAsia="zh-HK"/>
        </w:rPr>
        <w:t>,</w:t>
      </w:r>
      <w:r w:rsidR="008B3AF4" w:rsidRPr="00855400">
        <w:rPr>
          <w:sz w:val="28"/>
          <w:szCs w:val="28"/>
          <w:lang w:eastAsia="zh-HK"/>
        </w:rPr>
        <w:t xml:space="preserve"> and service</w:t>
      </w:r>
      <w:r w:rsidR="001E7D89" w:rsidRPr="00855400">
        <w:rPr>
          <w:sz w:val="28"/>
          <w:szCs w:val="28"/>
          <w:lang w:eastAsia="zh-HK"/>
        </w:rPr>
        <w:t xml:space="preserve"> after the </w:t>
      </w:r>
      <w:r w:rsidRPr="00855400">
        <w:rPr>
          <w:sz w:val="28"/>
          <w:szCs w:val="28"/>
          <w:lang w:eastAsia="zh-HK"/>
        </w:rPr>
        <w:t>initial</w:t>
      </w:r>
      <w:r w:rsidR="001E7D89" w:rsidRPr="00855400">
        <w:rPr>
          <w:sz w:val="28"/>
          <w:szCs w:val="28"/>
          <w:lang w:eastAsia="zh-HK"/>
        </w:rPr>
        <w:t xml:space="preserve"> evaluation.</w:t>
      </w:r>
    </w:p>
    <w:p w14:paraId="2090919D" w14:textId="77777777" w:rsidR="00855400" w:rsidRDefault="00B22B0D" w:rsidP="00855400">
      <w:pPr>
        <w:pStyle w:val="ad"/>
        <w:numPr>
          <w:ilvl w:val="0"/>
          <w:numId w:val="18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Faculty members who “need improvement” shall submit their improvement plans</w:t>
      </w:r>
      <w:r w:rsidR="003F6568" w:rsidRPr="00855400">
        <w:rPr>
          <w:sz w:val="28"/>
          <w:szCs w:val="28"/>
          <w:lang w:eastAsia="zh-HK"/>
        </w:rPr>
        <w:t xml:space="preserve"> for the following academic year </w:t>
      </w:r>
      <w:r w:rsidR="00E7251B" w:rsidRPr="00855400">
        <w:rPr>
          <w:sz w:val="28"/>
          <w:szCs w:val="28"/>
          <w:lang w:eastAsia="zh-HK"/>
        </w:rPr>
        <w:t xml:space="preserve">lasting </w:t>
      </w:r>
      <w:r w:rsidR="003F6568" w:rsidRPr="00855400">
        <w:rPr>
          <w:sz w:val="28"/>
          <w:szCs w:val="28"/>
          <w:lang w:eastAsia="zh-HK"/>
        </w:rPr>
        <w:t>until the end of January</w:t>
      </w:r>
      <w:r w:rsidRPr="00855400">
        <w:rPr>
          <w:sz w:val="28"/>
          <w:szCs w:val="28"/>
          <w:lang w:eastAsia="zh-HK"/>
        </w:rPr>
        <w:t xml:space="preserve"> with </w:t>
      </w:r>
      <w:r w:rsidR="000071CF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>necessary support and guidance needs</w:t>
      </w:r>
      <w:r w:rsidR="000C0432" w:rsidRPr="00855400">
        <w:rPr>
          <w:sz w:val="28"/>
          <w:szCs w:val="28"/>
          <w:lang w:eastAsia="zh-HK"/>
        </w:rPr>
        <w:t xml:space="preserve"> to </w:t>
      </w:r>
      <w:r w:rsidR="00911034" w:rsidRPr="00855400">
        <w:rPr>
          <w:rFonts w:hint="eastAsia"/>
          <w:sz w:val="28"/>
          <w:szCs w:val="28"/>
          <w:lang w:eastAsia="zh-HK"/>
        </w:rPr>
        <w:t xml:space="preserve">the </w:t>
      </w:r>
      <w:r w:rsidR="00036BD0" w:rsidRPr="00855400">
        <w:rPr>
          <w:sz w:val="28"/>
          <w:szCs w:val="28"/>
          <w:lang w:eastAsia="zh-HK"/>
        </w:rPr>
        <w:t>Faculty Evaluation Committee</w:t>
      </w:r>
      <w:r w:rsidR="009E729A" w:rsidRPr="00855400">
        <w:rPr>
          <w:sz w:val="28"/>
          <w:szCs w:val="28"/>
          <w:lang w:eastAsia="zh-HK"/>
        </w:rPr>
        <w:t xml:space="preserve"> within ten days upon receipt of the notification</w:t>
      </w:r>
      <w:r w:rsidR="0037325D" w:rsidRPr="00855400">
        <w:rPr>
          <w:sz w:val="28"/>
          <w:szCs w:val="28"/>
          <w:lang w:eastAsia="zh-HK"/>
        </w:rPr>
        <w:t xml:space="preserve">. If the committee approves </w:t>
      </w:r>
      <w:r w:rsidR="005E2B71" w:rsidRPr="00855400">
        <w:rPr>
          <w:rFonts w:hint="eastAsia"/>
          <w:sz w:val="28"/>
          <w:szCs w:val="28"/>
          <w:lang w:eastAsia="zh-HK"/>
        </w:rPr>
        <w:t>a faculty member</w:t>
      </w:r>
      <w:r w:rsidR="005E2B71" w:rsidRPr="00855400">
        <w:rPr>
          <w:sz w:val="28"/>
          <w:szCs w:val="28"/>
          <w:lang w:eastAsia="zh-HK"/>
        </w:rPr>
        <w:t>’</w:t>
      </w:r>
      <w:r w:rsidR="005E2B71" w:rsidRPr="00855400">
        <w:rPr>
          <w:rFonts w:hint="eastAsia"/>
          <w:sz w:val="28"/>
          <w:szCs w:val="28"/>
          <w:lang w:eastAsia="zh-HK"/>
        </w:rPr>
        <w:t>s</w:t>
      </w:r>
      <w:r w:rsidR="0037325D" w:rsidRPr="00855400">
        <w:rPr>
          <w:sz w:val="28"/>
          <w:szCs w:val="28"/>
          <w:lang w:eastAsia="zh-HK"/>
        </w:rPr>
        <w:t xml:space="preserve"> improvement plan, </w:t>
      </w:r>
      <w:r w:rsidR="005E2B71" w:rsidRPr="00855400">
        <w:rPr>
          <w:rFonts w:hint="eastAsia"/>
          <w:sz w:val="28"/>
          <w:szCs w:val="28"/>
          <w:lang w:eastAsia="zh-HK"/>
        </w:rPr>
        <w:t xml:space="preserve">he or she </w:t>
      </w:r>
      <w:r w:rsidR="0037325D" w:rsidRPr="00855400">
        <w:rPr>
          <w:sz w:val="28"/>
          <w:szCs w:val="28"/>
          <w:lang w:eastAsia="zh-HK"/>
        </w:rPr>
        <w:t xml:space="preserve">passes the evaluation “conditionally”. </w:t>
      </w:r>
      <w:r w:rsidR="0081736A" w:rsidRPr="00855400">
        <w:rPr>
          <w:sz w:val="28"/>
          <w:szCs w:val="28"/>
          <w:lang w:eastAsia="zh-HK"/>
        </w:rPr>
        <w:t>The faculty member shall be guided by the evaluation guidance team of the College</w:t>
      </w:r>
      <w:r w:rsidR="004F2883" w:rsidRPr="00855400">
        <w:rPr>
          <w:sz w:val="28"/>
          <w:szCs w:val="28"/>
          <w:lang w:eastAsia="zh-HK"/>
        </w:rPr>
        <w:t>.</w:t>
      </w:r>
      <w:r w:rsidR="004F2883" w:rsidRPr="00855400">
        <w:t xml:space="preserve"> </w:t>
      </w:r>
      <w:r w:rsidR="004F2883" w:rsidRPr="00855400">
        <w:rPr>
          <w:sz w:val="28"/>
          <w:szCs w:val="28"/>
          <w:lang w:eastAsia="zh-HK"/>
        </w:rPr>
        <w:t>The responsible department/institute shall provide resources and support</w:t>
      </w:r>
      <w:r w:rsidR="00B64D6D" w:rsidRPr="00855400">
        <w:rPr>
          <w:rFonts w:hint="eastAsia"/>
          <w:sz w:val="28"/>
          <w:szCs w:val="28"/>
          <w:lang w:eastAsia="zh-HK"/>
        </w:rPr>
        <w:t xml:space="preserve">, while </w:t>
      </w:r>
      <w:r w:rsidR="004F2883" w:rsidRPr="00855400">
        <w:rPr>
          <w:sz w:val="28"/>
          <w:szCs w:val="28"/>
          <w:lang w:eastAsia="zh-HK"/>
        </w:rPr>
        <w:t>document</w:t>
      </w:r>
      <w:r w:rsidR="00B64D6D" w:rsidRPr="00855400">
        <w:rPr>
          <w:rFonts w:hint="eastAsia"/>
          <w:sz w:val="28"/>
          <w:szCs w:val="28"/>
          <w:lang w:eastAsia="zh-HK"/>
        </w:rPr>
        <w:t xml:space="preserve">ing </w:t>
      </w:r>
      <w:r w:rsidR="004F2883" w:rsidRPr="00855400">
        <w:rPr>
          <w:sz w:val="28"/>
          <w:szCs w:val="28"/>
          <w:lang w:eastAsia="zh-HK"/>
        </w:rPr>
        <w:t xml:space="preserve">the process. If the improvement plan is rejected or no plan is </w:t>
      </w:r>
      <w:r w:rsidR="003B0FC7" w:rsidRPr="00855400">
        <w:rPr>
          <w:sz w:val="28"/>
          <w:szCs w:val="28"/>
          <w:lang w:eastAsia="zh-HK"/>
        </w:rPr>
        <w:t>submitt</w:t>
      </w:r>
      <w:r w:rsidR="004F2883" w:rsidRPr="00855400">
        <w:rPr>
          <w:sz w:val="28"/>
          <w:szCs w:val="28"/>
          <w:lang w:eastAsia="zh-HK"/>
        </w:rPr>
        <w:t>ed</w:t>
      </w:r>
      <w:r w:rsidR="003B0FC7" w:rsidRPr="00855400">
        <w:rPr>
          <w:sz w:val="28"/>
          <w:szCs w:val="28"/>
          <w:lang w:eastAsia="zh-HK"/>
        </w:rPr>
        <w:t xml:space="preserve"> and the condition of 9-3 is not met</w:t>
      </w:r>
      <w:r w:rsidR="004F2883" w:rsidRPr="00855400">
        <w:rPr>
          <w:sz w:val="28"/>
          <w:szCs w:val="28"/>
          <w:lang w:eastAsia="zh-HK"/>
        </w:rPr>
        <w:t xml:space="preserve">, </w:t>
      </w:r>
      <w:r w:rsidR="00C56195" w:rsidRPr="00855400">
        <w:rPr>
          <w:sz w:val="28"/>
          <w:szCs w:val="28"/>
          <w:lang w:eastAsia="zh-HK"/>
        </w:rPr>
        <w:t>the faculty member fails the evaluation.</w:t>
      </w:r>
    </w:p>
    <w:p w14:paraId="07815C76" w14:textId="77777777" w:rsidR="00855400" w:rsidRDefault="00B64D6D" w:rsidP="00855400">
      <w:pPr>
        <w:pStyle w:val="ad"/>
        <w:adjustRightInd w:val="0"/>
        <w:snapToGrid w:val="0"/>
        <w:spacing w:line="0" w:lineRule="atLeast"/>
        <w:ind w:leftChars="0" w:left="972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For </w:t>
      </w:r>
      <w:r w:rsidR="00D75EE9" w:rsidRPr="00855400">
        <w:rPr>
          <w:rFonts w:hint="eastAsia"/>
          <w:sz w:val="28"/>
          <w:szCs w:val="28"/>
          <w:lang w:eastAsia="zh-HK"/>
        </w:rPr>
        <w:t>fa</w:t>
      </w:r>
      <w:r w:rsidR="006E6F99" w:rsidRPr="00855400">
        <w:rPr>
          <w:sz w:val="28"/>
          <w:szCs w:val="28"/>
          <w:lang w:eastAsia="zh-HK"/>
        </w:rPr>
        <w:t>culty member</w:t>
      </w:r>
      <w:r w:rsidR="00D75EE9" w:rsidRPr="00855400">
        <w:rPr>
          <w:rFonts w:hint="eastAsia"/>
          <w:sz w:val="28"/>
          <w:szCs w:val="28"/>
          <w:lang w:eastAsia="zh-HK"/>
        </w:rPr>
        <w:t>s</w:t>
      </w:r>
      <w:r w:rsidR="006E6F99" w:rsidRPr="00855400">
        <w:rPr>
          <w:sz w:val="28"/>
          <w:szCs w:val="28"/>
          <w:lang w:eastAsia="zh-HK"/>
        </w:rPr>
        <w:t xml:space="preserve"> failing the evaluation,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F02D74" w:rsidRPr="00855400">
        <w:rPr>
          <w:sz w:val="28"/>
          <w:szCs w:val="28"/>
          <w:lang w:eastAsia="zh-HK"/>
        </w:rPr>
        <w:t>Faculty Evaluation Committee</w:t>
      </w:r>
      <w:r w:rsidR="00270893" w:rsidRPr="00855400">
        <w:rPr>
          <w:sz w:val="28"/>
          <w:szCs w:val="28"/>
          <w:lang w:eastAsia="zh-HK"/>
        </w:rPr>
        <w:t xml:space="preserve"> shall provide improvement tasks for </w:t>
      </w:r>
      <w:r w:rsidR="00D75EE9" w:rsidRPr="00855400">
        <w:rPr>
          <w:rFonts w:hint="eastAsia"/>
          <w:sz w:val="28"/>
          <w:szCs w:val="28"/>
          <w:lang w:eastAsia="zh-HK"/>
        </w:rPr>
        <w:t xml:space="preserve">them </w:t>
      </w:r>
      <w:r w:rsidR="00270893" w:rsidRPr="00855400">
        <w:rPr>
          <w:sz w:val="28"/>
          <w:szCs w:val="28"/>
          <w:lang w:eastAsia="zh-HK"/>
        </w:rPr>
        <w:t>to complete by the end of January in the following academic year.</w:t>
      </w:r>
      <w:r w:rsidR="00292A1E" w:rsidRPr="00855400">
        <w:rPr>
          <w:sz w:val="28"/>
          <w:szCs w:val="28"/>
          <w:lang w:eastAsia="zh-HK"/>
        </w:rPr>
        <w:t xml:space="preserve"> </w:t>
      </w:r>
      <w:r w:rsidR="00CF263F" w:rsidRPr="00855400">
        <w:rPr>
          <w:sz w:val="28"/>
          <w:szCs w:val="28"/>
          <w:lang w:eastAsia="zh-HK"/>
        </w:rPr>
        <w:t>The</w:t>
      </w:r>
      <w:r w:rsidR="00D75EE9" w:rsidRPr="00855400">
        <w:rPr>
          <w:rFonts w:hint="eastAsia"/>
          <w:sz w:val="28"/>
          <w:szCs w:val="28"/>
          <w:lang w:eastAsia="zh-HK"/>
        </w:rPr>
        <w:t>y</w:t>
      </w:r>
      <w:r w:rsidR="00CF263F" w:rsidRPr="00855400">
        <w:rPr>
          <w:sz w:val="28"/>
          <w:szCs w:val="28"/>
          <w:lang w:eastAsia="zh-HK"/>
        </w:rPr>
        <w:t xml:space="preserve"> shall be guided by the evaluation guidance team of the College. The responsible department</w:t>
      </w:r>
      <w:r w:rsidR="00D75EE9" w:rsidRPr="00855400">
        <w:rPr>
          <w:rFonts w:hint="eastAsia"/>
          <w:sz w:val="28"/>
          <w:szCs w:val="28"/>
          <w:lang w:eastAsia="zh-HK"/>
        </w:rPr>
        <w:t>s</w:t>
      </w:r>
      <w:r w:rsidR="00CF263F" w:rsidRPr="00855400">
        <w:rPr>
          <w:sz w:val="28"/>
          <w:szCs w:val="28"/>
          <w:lang w:eastAsia="zh-HK"/>
        </w:rPr>
        <w:t>/institute</w:t>
      </w:r>
      <w:r w:rsidR="00D75EE9" w:rsidRPr="00855400">
        <w:rPr>
          <w:rFonts w:hint="eastAsia"/>
          <w:sz w:val="28"/>
          <w:szCs w:val="28"/>
          <w:lang w:eastAsia="zh-HK"/>
        </w:rPr>
        <w:t>s</w:t>
      </w:r>
      <w:r w:rsidR="00CF263F" w:rsidRPr="00855400">
        <w:rPr>
          <w:sz w:val="28"/>
          <w:szCs w:val="28"/>
          <w:lang w:eastAsia="zh-HK"/>
        </w:rPr>
        <w:t xml:space="preserve"> shall provide resources and support</w:t>
      </w:r>
      <w:r w:rsidR="00D75EE9" w:rsidRPr="00855400">
        <w:rPr>
          <w:rFonts w:hint="eastAsia"/>
          <w:sz w:val="28"/>
          <w:szCs w:val="28"/>
          <w:lang w:eastAsia="zh-HK"/>
        </w:rPr>
        <w:t xml:space="preserve">, while </w:t>
      </w:r>
      <w:r w:rsidR="00CF263F" w:rsidRPr="00855400">
        <w:rPr>
          <w:sz w:val="28"/>
          <w:szCs w:val="28"/>
          <w:lang w:eastAsia="zh-HK"/>
        </w:rPr>
        <w:t>document</w:t>
      </w:r>
      <w:r w:rsidR="00D75EE9" w:rsidRPr="00855400">
        <w:rPr>
          <w:rFonts w:hint="eastAsia"/>
          <w:sz w:val="28"/>
          <w:szCs w:val="28"/>
          <w:lang w:eastAsia="zh-HK"/>
        </w:rPr>
        <w:t>ing</w:t>
      </w:r>
      <w:r w:rsidR="00CF263F" w:rsidRPr="00855400">
        <w:rPr>
          <w:sz w:val="28"/>
          <w:szCs w:val="28"/>
          <w:lang w:eastAsia="zh-HK"/>
        </w:rPr>
        <w:t xml:space="preserve"> the process.</w:t>
      </w:r>
    </w:p>
    <w:p w14:paraId="2E2DBB8F" w14:textId="450C64BC" w:rsidR="005D5136" w:rsidRPr="00855400" w:rsidRDefault="00D27924" w:rsidP="00855400">
      <w:pPr>
        <w:pStyle w:val="ad"/>
        <w:numPr>
          <w:ilvl w:val="0"/>
          <w:numId w:val="18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A</w:t>
      </w:r>
      <w:r w:rsidR="00D662B6" w:rsidRPr="00855400">
        <w:rPr>
          <w:sz w:val="28"/>
          <w:szCs w:val="28"/>
          <w:lang w:eastAsia="zh-HK"/>
        </w:rPr>
        <w:t xml:space="preserve"> faculty member </w:t>
      </w:r>
      <w:r w:rsidRPr="00855400">
        <w:rPr>
          <w:sz w:val="28"/>
          <w:szCs w:val="28"/>
          <w:lang w:eastAsia="zh-HK"/>
        </w:rPr>
        <w:t xml:space="preserve">who </w:t>
      </w:r>
      <w:r w:rsidR="00D662B6" w:rsidRPr="00855400">
        <w:rPr>
          <w:sz w:val="28"/>
          <w:szCs w:val="28"/>
          <w:lang w:eastAsia="zh-HK"/>
        </w:rPr>
        <w:t xml:space="preserve">fails to </w:t>
      </w:r>
      <w:r w:rsidR="00832F34" w:rsidRPr="00855400">
        <w:rPr>
          <w:sz w:val="28"/>
          <w:szCs w:val="28"/>
          <w:lang w:eastAsia="zh-HK"/>
        </w:rPr>
        <w:t>submit</w:t>
      </w:r>
      <w:r w:rsidR="00D662B6" w:rsidRPr="00855400">
        <w:rPr>
          <w:sz w:val="28"/>
          <w:szCs w:val="28"/>
          <w:lang w:eastAsia="zh-HK"/>
        </w:rPr>
        <w:t xml:space="preserve"> an improvement plan within ten days</w:t>
      </w:r>
      <w:r w:rsidR="002A48CA" w:rsidRPr="00855400">
        <w:rPr>
          <w:sz w:val="28"/>
          <w:szCs w:val="28"/>
          <w:lang w:eastAsia="zh-HK"/>
        </w:rPr>
        <w:t xml:space="preserve"> due to special circumstances</w:t>
      </w:r>
      <w:r w:rsidRPr="00855400">
        <w:rPr>
          <w:sz w:val="28"/>
          <w:szCs w:val="28"/>
          <w:lang w:eastAsia="zh-HK"/>
        </w:rPr>
        <w:t xml:space="preserve"> may ask for approval from </w:t>
      </w:r>
      <w:r w:rsidR="00D75EE9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>Faculty Evaluation Committee. The approval indicates that the faculty member is not evaluated in the current academic year</w:t>
      </w:r>
      <w:r w:rsidR="00866CE7" w:rsidRPr="00855400">
        <w:rPr>
          <w:rFonts w:hint="eastAsia"/>
          <w:sz w:val="28"/>
          <w:szCs w:val="28"/>
          <w:lang w:eastAsia="zh-HK"/>
        </w:rPr>
        <w:t>,</w:t>
      </w:r>
      <w:r w:rsidR="004201F5" w:rsidRPr="00855400">
        <w:rPr>
          <w:sz w:val="28"/>
          <w:szCs w:val="28"/>
          <w:lang w:eastAsia="zh-HK"/>
        </w:rPr>
        <w:t xml:space="preserve"> and the evaluation will be conducted after the faculty member successfully deal</w:t>
      </w:r>
      <w:r w:rsidR="00866CE7" w:rsidRPr="00855400">
        <w:rPr>
          <w:rFonts w:hint="eastAsia"/>
          <w:sz w:val="28"/>
          <w:szCs w:val="28"/>
          <w:lang w:eastAsia="zh-HK"/>
        </w:rPr>
        <w:t>s</w:t>
      </w:r>
      <w:r w:rsidR="004201F5" w:rsidRPr="00855400">
        <w:rPr>
          <w:sz w:val="28"/>
          <w:szCs w:val="28"/>
          <w:lang w:eastAsia="zh-HK"/>
        </w:rPr>
        <w:t xml:space="preserve"> with the circumstance</w:t>
      </w:r>
      <w:r w:rsidR="00866CE7" w:rsidRPr="00855400">
        <w:rPr>
          <w:rFonts w:hint="eastAsia"/>
          <w:sz w:val="28"/>
          <w:szCs w:val="28"/>
          <w:lang w:eastAsia="zh-HK"/>
        </w:rPr>
        <w:t>s</w:t>
      </w:r>
      <w:r w:rsidR="004201F5" w:rsidRPr="00855400">
        <w:rPr>
          <w:sz w:val="28"/>
          <w:szCs w:val="28"/>
          <w:lang w:eastAsia="zh-HK"/>
        </w:rPr>
        <w:t>.</w:t>
      </w:r>
    </w:p>
    <w:p w14:paraId="35CFD848" w14:textId="77777777" w:rsidR="00855400" w:rsidRDefault="00855400" w:rsidP="00855400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5D345E0" w14:textId="2B1E9C01" w:rsidR="00376938" w:rsidRPr="00855400" w:rsidRDefault="009C3B47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Reevaluation Procedure:</w:t>
      </w:r>
    </w:p>
    <w:p w14:paraId="6ABBAFEB" w14:textId="77777777" w:rsidR="00855400" w:rsidRDefault="00131458" w:rsidP="00855400">
      <w:pPr>
        <w:pStyle w:val="ad"/>
        <w:numPr>
          <w:ilvl w:val="0"/>
          <w:numId w:val="20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A conditionally passed faculty member shall submit </w:t>
      </w:r>
      <w:r w:rsidR="006977E2" w:rsidRPr="00855400">
        <w:rPr>
          <w:rFonts w:hint="eastAsia"/>
          <w:sz w:val="28"/>
          <w:szCs w:val="28"/>
          <w:lang w:eastAsia="zh-HK"/>
        </w:rPr>
        <w:t xml:space="preserve">his or her </w:t>
      </w:r>
      <w:r w:rsidRPr="00855400">
        <w:rPr>
          <w:sz w:val="28"/>
          <w:szCs w:val="28"/>
          <w:lang w:eastAsia="zh-HK"/>
        </w:rPr>
        <w:t xml:space="preserve">Improvement </w:t>
      </w:r>
      <w:r w:rsidR="00850598" w:rsidRPr="00855400">
        <w:rPr>
          <w:sz w:val="28"/>
          <w:szCs w:val="28"/>
          <w:lang w:eastAsia="zh-HK"/>
        </w:rPr>
        <w:t>Plan Implementation</w:t>
      </w:r>
      <w:r w:rsidRPr="00855400">
        <w:rPr>
          <w:sz w:val="28"/>
          <w:szCs w:val="28"/>
          <w:lang w:eastAsia="zh-HK"/>
        </w:rPr>
        <w:t xml:space="preserve"> Report to the original Faculty Evaluation Committee by </w:t>
      </w:r>
      <w:r w:rsidRPr="00855400">
        <w:rPr>
          <w:sz w:val="28"/>
          <w:szCs w:val="28"/>
          <w:lang w:eastAsia="zh-HK"/>
        </w:rPr>
        <w:lastRenderedPageBreak/>
        <w:t xml:space="preserve">the end of February in the following </w:t>
      </w:r>
      <w:r w:rsidR="00D50C48" w:rsidRPr="00855400">
        <w:rPr>
          <w:sz w:val="28"/>
          <w:szCs w:val="28"/>
          <w:lang w:eastAsia="zh-HK"/>
        </w:rPr>
        <w:t>academic year for approval.</w:t>
      </w:r>
      <w:r w:rsidR="00D50C48" w:rsidRPr="00855400">
        <w:t xml:space="preserve"> </w:t>
      </w:r>
      <w:r w:rsidR="00D13DB9" w:rsidRPr="00855400">
        <w:rPr>
          <w:rFonts w:hint="eastAsia"/>
          <w:sz w:val="28"/>
          <w:szCs w:val="28"/>
        </w:rPr>
        <w:t xml:space="preserve">The </w:t>
      </w:r>
      <w:r w:rsidR="00D50C48" w:rsidRPr="00855400">
        <w:rPr>
          <w:sz w:val="28"/>
          <w:szCs w:val="28"/>
          <w:lang w:eastAsia="zh-HK"/>
        </w:rPr>
        <w:t>Office of Academic Affairs</w:t>
      </w:r>
      <w:r w:rsidR="00D13DB9" w:rsidRPr="00855400">
        <w:rPr>
          <w:sz w:val="28"/>
          <w:szCs w:val="28"/>
          <w:lang w:eastAsia="zh-HK"/>
        </w:rPr>
        <w:t xml:space="preserve"> co</w:t>
      </w:r>
      <w:r w:rsidR="00D13DB9" w:rsidRPr="00855400">
        <w:rPr>
          <w:rFonts w:hint="eastAsia"/>
          <w:sz w:val="28"/>
          <w:szCs w:val="28"/>
          <w:lang w:eastAsia="zh-HK"/>
        </w:rPr>
        <w:t>mpiles</w:t>
      </w:r>
      <w:r w:rsidR="00504E2D" w:rsidRPr="00855400">
        <w:rPr>
          <w:sz w:val="28"/>
          <w:szCs w:val="28"/>
          <w:lang w:eastAsia="zh-HK"/>
        </w:rPr>
        <w:t xml:space="preserve"> the results and submit</w:t>
      </w:r>
      <w:r w:rsidR="0047024D" w:rsidRPr="00855400">
        <w:rPr>
          <w:sz w:val="28"/>
          <w:szCs w:val="28"/>
          <w:lang w:eastAsia="zh-HK"/>
        </w:rPr>
        <w:t>s</w:t>
      </w:r>
      <w:r w:rsidR="00504E2D" w:rsidRPr="00855400">
        <w:rPr>
          <w:sz w:val="28"/>
          <w:szCs w:val="28"/>
          <w:lang w:eastAsia="zh-HK"/>
        </w:rPr>
        <w:t xml:space="preserve"> them to </w:t>
      </w:r>
      <w:r w:rsidR="00D13DB9" w:rsidRPr="00855400">
        <w:rPr>
          <w:rFonts w:hint="eastAsia"/>
          <w:sz w:val="28"/>
          <w:szCs w:val="28"/>
          <w:lang w:eastAsia="zh-HK"/>
        </w:rPr>
        <w:t xml:space="preserve">the </w:t>
      </w:r>
      <w:r w:rsidR="00504E2D" w:rsidRPr="00855400">
        <w:rPr>
          <w:sz w:val="28"/>
          <w:szCs w:val="28"/>
          <w:lang w:eastAsia="zh-HK"/>
        </w:rPr>
        <w:t xml:space="preserve">University Faculty Evaluation Committee for review. </w:t>
      </w:r>
      <w:r w:rsidR="00D940C4" w:rsidRPr="00855400">
        <w:rPr>
          <w:sz w:val="28"/>
          <w:szCs w:val="28"/>
          <w:lang w:eastAsia="zh-HK"/>
        </w:rPr>
        <w:t>The appoint</w:t>
      </w:r>
      <w:r w:rsidR="00061123" w:rsidRPr="00855400">
        <w:rPr>
          <w:sz w:val="28"/>
          <w:szCs w:val="28"/>
          <w:lang w:eastAsia="zh-HK"/>
        </w:rPr>
        <w:t>ment</w:t>
      </w:r>
      <w:r w:rsidR="00D940C4" w:rsidRPr="00855400">
        <w:rPr>
          <w:sz w:val="28"/>
          <w:szCs w:val="28"/>
          <w:lang w:eastAsia="zh-HK"/>
        </w:rPr>
        <w:t xml:space="preserve"> of a faculty member who does not obtain approval or submit the report will not be renewed and shall be handled according to Article 14 of </w:t>
      </w:r>
      <w:r w:rsidR="00D13DB9" w:rsidRPr="00855400">
        <w:rPr>
          <w:rFonts w:hint="eastAsia"/>
          <w:sz w:val="28"/>
          <w:szCs w:val="28"/>
          <w:lang w:eastAsia="zh-HK"/>
        </w:rPr>
        <w:t xml:space="preserve">the </w:t>
      </w:r>
      <w:r w:rsidR="00D940C4" w:rsidRPr="00855400">
        <w:rPr>
          <w:sz w:val="28"/>
          <w:szCs w:val="28"/>
          <w:lang w:eastAsia="zh-HK"/>
        </w:rPr>
        <w:t>Regulations for Appointment Qualifications of Faculty and Researchers of NSYSU.</w:t>
      </w:r>
    </w:p>
    <w:p w14:paraId="33E72446" w14:textId="77777777" w:rsidR="00855400" w:rsidRDefault="00981EF9" w:rsidP="00855400">
      <w:pPr>
        <w:pStyle w:val="ad"/>
        <w:numPr>
          <w:ilvl w:val="0"/>
          <w:numId w:val="20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t>A</w:t>
      </w:r>
      <w:r w:rsidR="00106FBB" w:rsidRPr="00855400">
        <w:rPr>
          <w:sz w:val="28"/>
          <w:szCs w:val="28"/>
          <w:lang w:eastAsia="zh-HK"/>
        </w:rPr>
        <w:t xml:space="preserve"> faculty member who fails the evaluation shall </w:t>
      </w:r>
      <w:r w:rsidR="004F0A61" w:rsidRPr="00855400">
        <w:rPr>
          <w:sz w:val="28"/>
          <w:szCs w:val="28"/>
          <w:lang w:eastAsia="zh-HK"/>
        </w:rPr>
        <w:t xml:space="preserve">submit </w:t>
      </w:r>
      <w:r w:rsidRPr="00855400">
        <w:rPr>
          <w:rFonts w:hint="eastAsia"/>
          <w:sz w:val="28"/>
          <w:szCs w:val="28"/>
          <w:lang w:eastAsia="zh-HK"/>
        </w:rPr>
        <w:t xml:space="preserve">his or her </w:t>
      </w:r>
      <w:r w:rsidR="004F0A61" w:rsidRPr="00855400">
        <w:rPr>
          <w:sz w:val="28"/>
          <w:szCs w:val="28"/>
          <w:lang w:eastAsia="zh-HK"/>
        </w:rPr>
        <w:t xml:space="preserve">Improvement Outcome Report to the original Faculty Evaluation Committee </w:t>
      </w:r>
      <w:r w:rsidR="00106FBB" w:rsidRPr="00855400">
        <w:rPr>
          <w:sz w:val="28"/>
          <w:szCs w:val="28"/>
          <w:lang w:eastAsia="zh-HK"/>
        </w:rPr>
        <w:t xml:space="preserve">by the end of the </w:t>
      </w:r>
      <w:r w:rsidR="000071CF" w:rsidRPr="00855400">
        <w:rPr>
          <w:rFonts w:hint="eastAsia"/>
          <w:sz w:val="28"/>
          <w:szCs w:val="28"/>
          <w:lang w:eastAsia="zh-HK"/>
        </w:rPr>
        <w:t>following</w:t>
      </w:r>
      <w:r w:rsidR="00106FBB" w:rsidRPr="00855400">
        <w:rPr>
          <w:sz w:val="28"/>
          <w:szCs w:val="28"/>
          <w:lang w:eastAsia="zh-HK"/>
        </w:rPr>
        <w:t xml:space="preserve"> February.</w:t>
      </w:r>
      <w:r w:rsidR="0047024D" w:rsidRPr="00855400">
        <w:t xml:space="preserve"> </w:t>
      </w:r>
      <w:r w:rsidRPr="00855400">
        <w:rPr>
          <w:rFonts w:hint="eastAsia"/>
          <w:sz w:val="28"/>
          <w:szCs w:val="28"/>
        </w:rPr>
        <w:t xml:space="preserve">The </w:t>
      </w:r>
      <w:r w:rsidR="0047024D" w:rsidRPr="00855400">
        <w:rPr>
          <w:sz w:val="28"/>
          <w:szCs w:val="28"/>
          <w:lang w:eastAsia="zh-HK"/>
        </w:rPr>
        <w:t xml:space="preserve">Office of Academic Affairs then </w:t>
      </w:r>
      <w:r w:rsidRPr="00855400">
        <w:rPr>
          <w:rFonts w:hint="eastAsia"/>
          <w:sz w:val="28"/>
          <w:szCs w:val="28"/>
          <w:lang w:eastAsia="zh-HK"/>
        </w:rPr>
        <w:t>compiles</w:t>
      </w:r>
      <w:r w:rsidR="0047024D" w:rsidRPr="00855400">
        <w:rPr>
          <w:sz w:val="28"/>
          <w:szCs w:val="28"/>
          <w:lang w:eastAsia="zh-HK"/>
        </w:rPr>
        <w:t xml:space="preserve"> the results and submits them to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47024D" w:rsidRPr="00855400">
        <w:rPr>
          <w:sz w:val="28"/>
          <w:szCs w:val="28"/>
          <w:lang w:eastAsia="zh-HK"/>
        </w:rPr>
        <w:t>University Faculty Evaluation Committee for review.</w:t>
      </w:r>
      <w:r w:rsidR="0069795B" w:rsidRPr="00855400">
        <w:t xml:space="preserve"> </w:t>
      </w:r>
      <w:r w:rsidR="0069795B" w:rsidRPr="00855400">
        <w:rPr>
          <w:sz w:val="28"/>
          <w:szCs w:val="28"/>
          <w:lang w:eastAsia="zh-HK"/>
        </w:rPr>
        <w:t>The appoint</w:t>
      </w:r>
      <w:r w:rsidR="00AB754C" w:rsidRPr="00855400">
        <w:rPr>
          <w:sz w:val="28"/>
          <w:szCs w:val="28"/>
          <w:lang w:eastAsia="zh-HK"/>
        </w:rPr>
        <w:t>ment</w:t>
      </w:r>
      <w:r w:rsidR="0069795B" w:rsidRPr="00855400">
        <w:rPr>
          <w:sz w:val="28"/>
          <w:szCs w:val="28"/>
          <w:lang w:eastAsia="zh-HK"/>
        </w:rPr>
        <w:t xml:space="preserve"> of a faculty member who does not obtain approval or submit the report will not be renewed and shall be handled according to Article 14 of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69795B" w:rsidRPr="00855400">
        <w:rPr>
          <w:sz w:val="28"/>
          <w:szCs w:val="28"/>
          <w:lang w:eastAsia="zh-HK"/>
        </w:rPr>
        <w:t>Regulations for Appointment Qualifications of Faculty and Researchers of NSYSU.</w:t>
      </w:r>
    </w:p>
    <w:p w14:paraId="1795D3BA" w14:textId="1E07FFA5" w:rsidR="00255CB2" w:rsidRPr="00855400" w:rsidRDefault="00255CB2" w:rsidP="00855400">
      <w:pPr>
        <w:pStyle w:val="ad"/>
        <w:numPr>
          <w:ilvl w:val="0"/>
          <w:numId w:val="20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A faculty member who fails to</w:t>
      </w:r>
      <w:r w:rsidR="00053284" w:rsidRPr="00855400">
        <w:rPr>
          <w:sz w:val="28"/>
          <w:szCs w:val="28"/>
          <w:lang w:eastAsia="zh-HK"/>
        </w:rPr>
        <w:t xml:space="preserve"> timely</w:t>
      </w:r>
      <w:r w:rsidRPr="00855400">
        <w:rPr>
          <w:sz w:val="28"/>
          <w:szCs w:val="28"/>
          <w:lang w:eastAsia="zh-HK"/>
        </w:rPr>
        <w:t xml:space="preserve"> submit </w:t>
      </w:r>
      <w:r w:rsidR="00981EF9" w:rsidRPr="00855400">
        <w:rPr>
          <w:rFonts w:hint="eastAsia"/>
          <w:sz w:val="28"/>
          <w:szCs w:val="28"/>
          <w:lang w:eastAsia="zh-HK"/>
        </w:rPr>
        <w:t xml:space="preserve">his or her </w:t>
      </w:r>
      <w:r w:rsidR="006637FD" w:rsidRPr="00855400">
        <w:rPr>
          <w:sz w:val="28"/>
          <w:szCs w:val="28"/>
          <w:lang w:eastAsia="zh-HK"/>
        </w:rPr>
        <w:t xml:space="preserve">Improvement Plan Implementation Report or </w:t>
      </w:r>
      <w:r w:rsidR="00053284" w:rsidRPr="00855400">
        <w:rPr>
          <w:sz w:val="28"/>
          <w:szCs w:val="28"/>
          <w:lang w:eastAsia="zh-HK"/>
        </w:rPr>
        <w:t>Improvement Outcome Report</w:t>
      </w:r>
      <w:r w:rsidRPr="00855400">
        <w:rPr>
          <w:sz w:val="28"/>
          <w:szCs w:val="28"/>
          <w:lang w:eastAsia="zh-HK"/>
        </w:rPr>
        <w:t xml:space="preserve"> due to special circumstances may ask for approval from</w:t>
      </w:r>
      <w:r w:rsidR="00981EF9" w:rsidRPr="00855400">
        <w:rPr>
          <w:sz w:val="28"/>
          <w:szCs w:val="28"/>
          <w:lang w:eastAsia="zh-HK"/>
        </w:rPr>
        <w:t xml:space="preserve"> the </w:t>
      </w:r>
      <w:r w:rsidR="00981EF9" w:rsidRPr="00855400">
        <w:rPr>
          <w:rFonts w:hint="eastAsia"/>
          <w:sz w:val="28"/>
          <w:szCs w:val="28"/>
          <w:lang w:eastAsia="zh-HK"/>
        </w:rPr>
        <w:t>P</w:t>
      </w:r>
      <w:r w:rsidR="00D778D7" w:rsidRPr="00855400">
        <w:rPr>
          <w:sz w:val="28"/>
          <w:szCs w:val="28"/>
          <w:lang w:eastAsia="zh-HK"/>
        </w:rPr>
        <w:t>resident to extend the submission deadline until the problem is solved.</w:t>
      </w:r>
    </w:p>
    <w:p w14:paraId="7C0FBB4D" w14:textId="77777777" w:rsidR="00C3058F" w:rsidRDefault="00C3058F" w:rsidP="00855400">
      <w:pPr>
        <w:adjustRightInd w:val="0"/>
        <w:snapToGrid w:val="0"/>
        <w:spacing w:line="0" w:lineRule="atLeas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F6162BD" w14:textId="77777777" w:rsidR="00855400" w:rsidRDefault="004B5CC3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E414F5" w:rsidRPr="00855400">
        <w:rPr>
          <w:sz w:val="28"/>
          <w:szCs w:val="28"/>
          <w:lang w:eastAsia="zh-HK"/>
        </w:rPr>
        <w:t xml:space="preserve">College Faculty Evaluation Committee shall submit </w:t>
      </w:r>
      <w:r w:rsidR="00A93390" w:rsidRPr="00855400">
        <w:rPr>
          <w:sz w:val="28"/>
          <w:szCs w:val="28"/>
          <w:lang w:eastAsia="zh-HK"/>
        </w:rPr>
        <w:t xml:space="preserve">new faculty evaluation results (including the </w:t>
      </w:r>
      <w:r w:rsidRPr="00855400">
        <w:rPr>
          <w:rFonts w:hint="eastAsia"/>
          <w:sz w:val="28"/>
          <w:szCs w:val="28"/>
          <w:lang w:eastAsia="zh-HK"/>
        </w:rPr>
        <w:t>review comments</w:t>
      </w:r>
      <w:r w:rsidRPr="00855400">
        <w:rPr>
          <w:sz w:val="28"/>
          <w:szCs w:val="28"/>
          <w:lang w:eastAsia="zh-HK"/>
        </w:rPr>
        <w:t xml:space="preserve"> from the </w:t>
      </w:r>
      <w:r w:rsidRPr="00855400">
        <w:rPr>
          <w:rFonts w:hint="eastAsia"/>
          <w:sz w:val="28"/>
          <w:szCs w:val="28"/>
          <w:lang w:eastAsia="zh-HK"/>
        </w:rPr>
        <w:t>C</w:t>
      </w:r>
      <w:r w:rsidR="00A93390" w:rsidRPr="00855400">
        <w:rPr>
          <w:sz w:val="28"/>
          <w:szCs w:val="28"/>
          <w:lang w:eastAsia="zh-HK"/>
        </w:rPr>
        <w:t xml:space="preserve">ommittee) to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A93390" w:rsidRPr="00855400">
        <w:rPr>
          <w:sz w:val="28"/>
          <w:szCs w:val="28"/>
          <w:lang w:eastAsia="zh-HK"/>
        </w:rPr>
        <w:t>Office of Academic Affairs</w:t>
      </w:r>
      <w:r w:rsidR="00794C14" w:rsidRPr="00855400">
        <w:rPr>
          <w:sz w:val="28"/>
          <w:szCs w:val="28"/>
          <w:lang w:eastAsia="zh-HK"/>
        </w:rPr>
        <w:t xml:space="preserve"> and notify new faculty members and the responsible departments/institutes</w:t>
      </w:r>
      <w:r w:rsidR="00A947E0" w:rsidRPr="00855400">
        <w:rPr>
          <w:sz w:val="28"/>
          <w:szCs w:val="28"/>
          <w:lang w:eastAsia="zh-HK"/>
        </w:rPr>
        <w:t xml:space="preserve"> in writing.</w:t>
      </w:r>
    </w:p>
    <w:p w14:paraId="0B7BA0CC" w14:textId="77777777" w:rsidR="00855400" w:rsidRDefault="008779FA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</w:rPr>
      </w:pPr>
      <w:r w:rsidRPr="00855400">
        <w:rPr>
          <w:sz w:val="28"/>
          <w:szCs w:val="28"/>
        </w:rPr>
        <w:t xml:space="preserve">If the new faculty member has any objection, </w:t>
      </w:r>
      <w:r w:rsidR="004B5CC3" w:rsidRPr="00855400">
        <w:rPr>
          <w:rFonts w:hint="eastAsia"/>
          <w:sz w:val="28"/>
          <w:szCs w:val="28"/>
        </w:rPr>
        <w:t xml:space="preserve">he or she </w:t>
      </w:r>
      <w:r w:rsidR="00A85C74" w:rsidRPr="00855400">
        <w:rPr>
          <w:sz w:val="28"/>
          <w:szCs w:val="28"/>
        </w:rPr>
        <w:t xml:space="preserve">shall </w:t>
      </w:r>
      <w:r w:rsidR="004B5CC3" w:rsidRPr="00855400">
        <w:rPr>
          <w:rFonts w:hint="eastAsia"/>
          <w:sz w:val="28"/>
          <w:szCs w:val="28"/>
        </w:rPr>
        <w:t>make such objection w</w:t>
      </w:r>
      <w:r w:rsidR="00A85C74" w:rsidRPr="00855400">
        <w:rPr>
          <w:sz w:val="28"/>
          <w:szCs w:val="28"/>
        </w:rPr>
        <w:t>ith</w:t>
      </w:r>
      <w:r w:rsidR="00256DBA" w:rsidRPr="00855400">
        <w:rPr>
          <w:sz w:val="28"/>
          <w:szCs w:val="28"/>
        </w:rPr>
        <w:t xml:space="preserve"> supporting documents </w:t>
      </w:r>
      <w:r w:rsidR="004B5CC3" w:rsidRPr="00855400">
        <w:rPr>
          <w:rFonts w:hint="eastAsia"/>
          <w:sz w:val="28"/>
          <w:szCs w:val="28"/>
        </w:rPr>
        <w:t>with</w:t>
      </w:r>
      <w:r w:rsidR="00A85C74" w:rsidRPr="00855400">
        <w:rPr>
          <w:sz w:val="28"/>
          <w:szCs w:val="28"/>
        </w:rPr>
        <w:t xml:space="preserve">in fifteen days </w:t>
      </w:r>
      <w:r w:rsidR="004B5CC3" w:rsidRPr="00855400">
        <w:rPr>
          <w:rFonts w:hint="eastAsia"/>
          <w:sz w:val="28"/>
          <w:szCs w:val="28"/>
        </w:rPr>
        <w:t xml:space="preserve">following the date of receiving </w:t>
      </w:r>
      <w:r w:rsidR="00A85C74" w:rsidRPr="00855400">
        <w:rPr>
          <w:sz w:val="28"/>
          <w:szCs w:val="28"/>
        </w:rPr>
        <w:t xml:space="preserve">the notification according to </w:t>
      </w:r>
      <w:r w:rsidR="004B5CC3" w:rsidRPr="00855400">
        <w:rPr>
          <w:rFonts w:hint="eastAsia"/>
          <w:sz w:val="28"/>
          <w:szCs w:val="28"/>
        </w:rPr>
        <w:t xml:space="preserve">the </w:t>
      </w:r>
      <w:r w:rsidR="00256DBA" w:rsidRPr="00855400">
        <w:rPr>
          <w:sz w:val="28"/>
          <w:szCs w:val="28"/>
        </w:rPr>
        <w:t>Regulations for Faculty Evaluations of NSYSU.</w:t>
      </w:r>
    </w:p>
    <w:p w14:paraId="5AD81B27" w14:textId="77777777" w:rsidR="00855400" w:rsidRDefault="00855400" w:rsidP="00855400">
      <w:pPr>
        <w:adjustRightInd w:val="0"/>
        <w:snapToGrid w:val="0"/>
        <w:spacing w:line="0" w:lineRule="atLeast"/>
        <w:jc w:val="both"/>
        <w:rPr>
          <w:sz w:val="28"/>
          <w:szCs w:val="28"/>
          <w:lang w:eastAsia="zh-HK"/>
        </w:rPr>
      </w:pPr>
    </w:p>
    <w:p w14:paraId="7F8AEF91" w14:textId="10158DA8" w:rsidR="00855400" w:rsidRDefault="00740A45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Matters not stated in the Directions shall be handled according to relevant rules.</w:t>
      </w:r>
    </w:p>
    <w:p w14:paraId="25E822CD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7FFB418E" w14:textId="4F25FDEB" w:rsidR="00C77F4B" w:rsidRPr="00855400" w:rsidRDefault="006B34E6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The Directions </w:t>
      </w:r>
      <w:r w:rsidR="004B5CC3" w:rsidRPr="00855400">
        <w:rPr>
          <w:rFonts w:hint="eastAsia"/>
          <w:sz w:val="28"/>
          <w:szCs w:val="28"/>
          <w:lang w:eastAsia="zh-HK"/>
        </w:rPr>
        <w:t xml:space="preserve">become effective after being </w:t>
      </w:r>
      <w:r w:rsidR="00D05332" w:rsidRPr="00855400">
        <w:rPr>
          <w:sz w:val="28"/>
          <w:szCs w:val="28"/>
          <w:lang w:eastAsia="zh-HK"/>
        </w:rPr>
        <w:t xml:space="preserve">formulated </w:t>
      </w:r>
      <w:r w:rsidR="00F12E97" w:rsidRPr="00855400">
        <w:rPr>
          <w:sz w:val="28"/>
          <w:szCs w:val="28"/>
          <w:lang w:eastAsia="zh-HK"/>
        </w:rPr>
        <w:t>at</w:t>
      </w:r>
      <w:r w:rsidRPr="00855400">
        <w:rPr>
          <w:sz w:val="28"/>
          <w:szCs w:val="28"/>
          <w:lang w:eastAsia="zh-HK"/>
        </w:rPr>
        <w:t xml:space="preserve"> </w:t>
      </w:r>
      <w:r w:rsidR="004B5CC3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 xml:space="preserve">College Affairs Meeting and </w:t>
      </w:r>
      <w:r w:rsidR="00D07F7E" w:rsidRPr="00855400">
        <w:rPr>
          <w:sz w:val="28"/>
          <w:szCs w:val="28"/>
          <w:lang w:eastAsia="zh-HK"/>
        </w:rPr>
        <w:t>approved by</w:t>
      </w:r>
      <w:r w:rsidRPr="00855400">
        <w:rPr>
          <w:sz w:val="28"/>
          <w:szCs w:val="28"/>
          <w:lang w:eastAsia="zh-HK"/>
        </w:rPr>
        <w:t xml:space="preserve"> </w:t>
      </w:r>
      <w:r w:rsidR="004B5CC3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>University Faculty Evaluation Committee. Amendments to the Directions shall follow the same procedure.</w:t>
      </w:r>
    </w:p>
    <w:p w14:paraId="762587BB" w14:textId="77777777" w:rsidR="004B5CC3" w:rsidRPr="00B840F1" w:rsidRDefault="004B5CC3" w:rsidP="00855400">
      <w:pPr>
        <w:spacing w:line="0" w:lineRule="atLeas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840F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43571F7B" w14:textId="7393F0F1" w:rsidR="00F429EC" w:rsidRPr="00B840F1" w:rsidRDefault="00F429EC" w:rsidP="001D45D8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840F1">
        <w:rPr>
          <w:rFonts w:ascii="Times New Roman" w:eastAsia="標楷體" w:hAnsi="Times New Roman" w:cs="Times New Roman"/>
          <w:sz w:val="36"/>
          <w:szCs w:val="36"/>
        </w:rPr>
        <w:lastRenderedPageBreak/>
        <w:t>New Faculty Evaluation Indicator</w:t>
      </w:r>
      <w:r w:rsidR="00713BBE" w:rsidRPr="00B840F1">
        <w:rPr>
          <w:rFonts w:ascii="Times New Roman" w:eastAsia="標楷體" w:hAnsi="Times New Roman" w:cs="Times New Roman"/>
          <w:sz w:val="36"/>
          <w:szCs w:val="36"/>
        </w:rPr>
        <w:t xml:space="preserve"> Form</w:t>
      </w:r>
      <w:r w:rsidRPr="00B840F1">
        <w:rPr>
          <w:rFonts w:ascii="Times New Roman" w:eastAsia="標楷體" w:hAnsi="Times New Roman" w:cs="Times New Roman"/>
          <w:sz w:val="36"/>
          <w:szCs w:val="36"/>
        </w:rPr>
        <w:t xml:space="preserve"> of College of Engineering of National Sun Yat-sen University</w:t>
      </w:r>
    </w:p>
    <w:p w14:paraId="18D4F6B0" w14:textId="77777777" w:rsidR="004B5CC3" w:rsidRPr="00C3058F" w:rsidRDefault="004B5CC3" w:rsidP="001D45D8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5D8DFDC7" w14:textId="09BCE63F" w:rsidR="00684CB0" w:rsidRPr="00C3058F" w:rsidRDefault="00670EA9" w:rsidP="00241FD7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C3058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CE0D52" w:rsidRPr="00C3058F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Formulat</w:t>
      </w:r>
      <w:r w:rsidR="00684CB0" w:rsidRPr="00C3058F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ed at the 3rd College Affairs Meeting of the 2019 academic year</w:t>
      </w:r>
      <w:r w:rsidR="004B5CC3" w:rsidRPr="00C3058F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May 25, 2020</w:t>
      </w:r>
    </w:p>
    <w:p w14:paraId="4FAF1040" w14:textId="046ACAD7" w:rsidR="008B7B57" w:rsidRPr="00C3058F" w:rsidRDefault="008B7B57" w:rsidP="00241FD7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C3058F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Approved at the 400th University Faculty Evaluation Committee Meeting of the 2019 academic year</w:t>
      </w:r>
      <w:r w:rsidR="004B5CC3" w:rsidRPr="00C3058F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June 11, 2020</w:t>
      </w:r>
    </w:p>
    <w:p w14:paraId="2C34DB09" w14:textId="77777777" w:rsidR="008B7B57" w:rsidRPr="00C3058F" w:rsidRDefault="008B7B57" w:rsidP="001D45D8">
      <w:pPr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3919FEA1" w14:textId="37A1D47B" w:rsidR="00212AF8" w:rsidRPr="00B840F1" w:rsidRDefault="00212AF8" w:rsidP="001D45D8">
      <w:pPr>
        <w:snapToGrid w:val="0"/>
        <w:spacing w:line="0" w:lineRule="atLeast"/>
        <w:ind w:leftChars="17" w:left="3987" w:hangingChars="1233" w:hanging="394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1. Teaching</w:t>
      </w:r>
      <w:bookmarkStart w:id="4" w:name="_Hlk59671973"/>
      <w:r w:rsidR="008D19A9" w:rsidRPr="00B840F1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E817A1" w:rsidRPr="00B840F1">
        <w:rPr>
          <w:rFonts w:ascii="Times New Roman" w:eastAsia="標楷體" w:hAnsi="Times New Roman" w:cs="Times New Roman"/>
          <w:kern w:val="0"/>
          <w:szCs w:val="24"/>
        </w:rPr>
        <w:t xml:space="preserve">maximum </w:t>
      </w:r>
      <w:r w:rsidR="008D19A9" w:rsidRPr="00B840F1">
        <w:rPr>
          <w:rFonts w:ascii="Times New Roman" w:eastAsia="標楷體" w:hAnsi="Times New Roman" w:cs="Times New Roman"/>
          <w:kern w:val="0"/>
          <w:szCs w:val="24"/>
        </w:rPr>
        <w:t>100 points)</w:t>
      </w:r>
      <w:r w:rsidR="004D2645"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bookmarkEnd w:id="4"/>
      <w:r w:rsidR="00052E73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A4778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If all teaching items (A1) are completed, a basic score of 60 points</w:t>
      </w:r>
      <w:r w:rsidR="009E293F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is granted</w:t>
      </w:r>
      <w:r w:rsidR="005A4778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. A faculty member </w:t>
      </w:r>
      <w:r w:rsidR="00940D66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fails the teaching evaluation if one of the teaching items is not completed.</w:t>
      </w:r>
    </w:p>
    <w:p w14:paraId="494BCC02" w14:textId="2ED9C65F" w:rsidR="00940D66" w:rsidRDefault="004B1FC8" w:rsidP="001D45D8">
      <w:pPr>
        <w:snapToGrid w:val="0"/>
        <w:spacing w:line="0" w:lineRule="atLeast"/>
        <w:ind w:leftChars="1662" w:left="398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Additional points will be added to the basic score </w:t>
      </w:r>
      <w:r w:rsidR="005E4C53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until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possible maximum score </w:t>
      </w:r>
      <w:r w:rsidR="005E4C53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is reached.</w:t>
      </w:r>
    </w:p>
    <w:p w14:paraId="739BE8ED" w14:textId="77777777" w:rsidR="00241FD7" w:rsidRPr="00B840F1" w:rsidRDefault="00241FD7" w:rsidP="001D45D8">
      <w:pPr>
        <w:snapToGrid w:val="0"/>
        <w:spacing w:line="0" w:lineRule="atLeast"/>
        <w:ind w:leftChars="1662" w:left="398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699"/>
        <w:gridCol w:w="1703"/>
        <w:gridCol w:w="1701"/>
        <w:gridCol w:w="1212"/>
      </w:tblGrid>
      <w:tr w:rsidR="00670EA9" w:rsidRPr="00B840F1" w14:paraId="7B9EAF0B" w14:textId="77777777" w:rsidTr="00EE50D8">
        <w:trPr>
          <w:cantSplit/>
          <w:trHeight w:val="872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F7FF9CB" w14:textId="150477BC" w:rsidR="00670EA9" w:rsidRPr="00B840F1" w:rsidRDefault="00A73F26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A</w:t>
            </w:r>
            <w:r w:rsidR="001039E0" w:rsidRPr="00B840F1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Teaching</w:t>
            </w:r>
            <w:r w:rsidR="00670EA9"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           </w:t>
            </w:r>
          </w:p>
        </w:tc>
      </w:tr>
      <w:tr w:rsidR="00670EA9" w:rsidRPr="00B840F1" w14:paraId="17C5D14E" w14:textId="77777777" w:rsidTr="00432304">
        <w:trPr>
          <w:cantSplit/>
          <w:trHeight w:val="1354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70701E" w14:textId="677215E6" w:rsidR="006D43F0" w:rsidRPr="00B840F1" w:rsidRDefault="006D43F0" w:rsidP="00432304">
            <w:pPr>
              <w:snapToGrid w:val="0"/>
              <w:spacing w:beforeLines="50" w:before="120" w:line="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A1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115F99" w:rsidRPr="00B840F1">
              <w:rPr>
                <w:rFonts w:ascii="Times New Roman" w:eastAsia="標楷體" w:hAnsi="Times New Roman" w:cs="Times New Roman"/>
              </w:rPr>
              <w:t>Basic</w:t>
            </w:r>
            <w:r w:rsidR="007B3A35" w:rsidRPr="00B840F1">
              <w:rPr>
                <w:rFonts w:ascii="Times New Roman" w:eastAsia="標楷體" w:hAnsi="Times New Roman" w:cs="Times New Roman"/>
              </w:rPr>
              <w:t xml:space="preserve"> Score</w:t>
            </w:r>
            <w:r w:rsidR="00115F99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7B3A35" w:rsidRPr="00B840F1">
              <w:rPr>
                <w:rFonts w:ascii="Times New Roman" w:eastAsia="標楷體" w:hAnsi="Times New Roman" w:cs="Times New Roman"/>
              </w:rPr>
              <w:t xml:space="preserve">for </w:t>
            </w:r>
            <w:r w:rsidR="00115F99" w:rsidRPr="00B840F1">
              <w:rPr>
                <w:rFonts w:ascii="Times New Roman" w:eastAsia="標楷體" w:hAnsi="Times New Roman" w:cs="Times New Roman"/>
              </w:rPr>
              <w:t>Teaching: (60 points)</w:t>
            </w:r>
          </w:p>
          <w:p w14:paraId="62C4177C" w14:textId="04452966" w:rsidR="00115F99" w:rsidRPr="00B840F1" w:rsidRDefault="00115F99" w:rsidP="00432304">
            <w:pPr>
              <w:snapToGrid w:val="0"/>
              <w:spacing w:beforeLines="50" w:before="120" w:line="0" w:lineRule="atLeast"/>
              <w:ind w:left="578" w:hangingChars="241" w:hanging="578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A basic score of 60 points </w:t>
            </w:r>
            <w:r w:rsidR="0022240C" w:rsidRPr="00B840F1">
              <w:rPr>
                <w:rFonts w:ascii="Times New Roman" w:eastAsia="標楷體" w:hAnsi="Times New Roman" w:cs="Times New Roman"/>
              </w:rPr>
              <w:t xml:space="preserve">will be given </w:t>
            </w:r>
            <w:r w:rsidRPr="00B840F1">
              <w:rPr>
                <w:rFonts w:ascii="Times New Roman" w:eastAsia="標楷體" w:hAnsi="Times New Roman" w:cs="Times New Roman"/>
              </w:rPr>
              <w:t xml:space="preserve">for completing all 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 xml:space="preserve">teaching items (A1). A faculty member fails the teaching evaluation if </w:t>
            </w:r>
            <w:r w:rsidR="007816AA" w:rsidRPr="00B840F1">
              <w:rPr>
                <w:rFonts w:ascii="Times New Roman" w:eastAsia="標楷體" w:hAnsi="Times New Roman" w:cs="Times New Roman"/>
              </w:rPr>
              <w:t xml:space="preserve">any </w:t>
            </w:r>
            <w:r w:rsidRPr="00B840F1">
              <w:rPr>
                <w:rFonts w:ascii="Times New Roman" w:eastAsia="標楷體" w:hAnsi="Times New Roman" w:cs="Times New Roman"/>
              </w:rPr>
              <w:t>of the teaching items is not completed.</w:t>
            </w:r>
          </w:p>
        </w:tc>
      </w:tr>
      <w:tr w:rsidR="00670EA9" w:rsidRPr="00B840F1" w14:paraId="12217EB5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6E56" w14:textId="36CEDB1C" w:rsidR="00687F60" w:rsidRPr="00B840F1" w:rsidRDefault="00687F60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Item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9A48" w14:textId="1C9CD06F" w:rsidR="00687F60" w:rsidRPr="00B840F1" w:rsidRDefault="00687F60" w:rsidP="00F858C3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>-e</w:t>
            </w:r>
            <w:r w:rsidRPr="00B840F1">
              <w:rPr>
                <w:rFonts w:ascii="Times New Roman" w:eastAsia="標楷體" w:hAnsi="Times New Roman" w:cs="Times New Roman"/>
              </w:rPr>
              <w:t>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BF8E" w14:textId="37C41E60" w:rsidR="00144F26" w:rsidRPr="00B840F1" w:rsidRDefault="002778F3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Reviewed by 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BE7754"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06FE4" w14:textId="40902810" w:rsidR="00BE7754" w:rsidRPr="00B840F1" w:rsidRDefault="00BE7754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Reviewed by 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7BF3DC91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6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96A" w14:textId="79CE12C0" w:rsidR="00AF37DC" w:rsidRPr="00B840F1" w:rsidRDefault="00E478D8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The teaching hours shall be calculated according to </w:t>
            </w:r>
            <w:r w:rsidR="001039E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AF37DC" w:rsidRPr="00B840F1">
              <w:rPr>
                <w:rFonts w:ascii="Times New Roman" w:eastAsia="標楷體" w:hAnsi="Times New Roman" w:cs="Times New Roman"/>
                <w:kern w:val="0"/>
              </w:rPr>
              <w:t>Calculation Guidelines of Hourly Pay for Teachers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NSYSU. </w:t>
            </w:r>
            <w:r w:rsidR="00B72121" w:rsidRPr="00B840F1">
              <w:rPr>
                <w:rFonts w:ascii="Times New Roman" w:eastAsia="標楷體" w:hAnsi="Times New Roman" w:cs="Times New Roman"/>
                <w:kern w:val="0"/>
              </w:rPr>
              <w:t xml:space="preserve">If a faculty member </w:t>
            </w:r>
            <w:r w:rsidR="001F3B37" w:rsidRPr="00B840F1">
              <w:rPr>
                <w:rFonts w:ascii="Times New Roman" w:eastAsia="標楷體" w:hAnsi="Times New Roman" w:cs="Times New Roman"/>
                <w:kern w:val="0"/>
              </w:rPr>
              <w:t>does not meet the total number of weekly teaching hours, he or she shall teach the remaining hours</w:t>
            </w:r>
            <w:r w:rsidR="00CC525D" w:rsidRPr="00B840F1">
              <w:rPr>
                <w:rFonts w:ascii="Times New Roman" w:eastAsia="標楷體" w:hAnsi="Times New Roman" w:cs="Times New Roman"/>
                <w:kern w:val="0"/>
              </w:rPr>
              <w:t xml:space="preserve"> in the next academic year. A faculty member who does not </w:t>
            </w:r>
            <w:r w:rsidR="00DE27BC" w:rsidRPr="00B840F1">
              <w:rPr>
                <w:rFonts w:ascii="Times New Roman" w:eastAsia="標楷體" w:hAnsi="Times New Roman" w:cs="Times New Roman"/>
                <w:kern w:val="0"/>
              </w:rPr>
              <w:t>fulfill</w:t>
            </w:r>
            <w:r w:rsidR="00CC525D" w:rsidRPr="00B840F1">
              <w:rPr>
                <w:rFonts w:ascii="Times New Roman" w:eastAsia="標楷體" w:hAnsi="Times New Roman" w:cs="Times New Roman"/>
                <w:kern w:val="0"/>
              </w:rPr>
              <w:t xml:space="preserve"> this re</w:t>
            </w:r>
            <w:r w:rsidR="00DE27BC" w:rsidRPr="00B840F1">
              <w:rPr>
                <w:rFonts w:ascii="Times New Roman" w:eastAsia="標楷體" w:hAnsi="Times New Roman" w:cs="Times New Roman"/>
                <w:kern w:val="0"/>
              </w:rPr>
              <w:t>quirement</w:t>
            </w:r>
            <w:r w:rsidR="00CC525D" w:rsidRPr="00B840F1">
              <w:rPr>
                <w:rFonts w:ascii="Times New Roman" w:eastAsia="標楷體" w:hAnsi="Times New Roman" w:cs="Times New Roman"/>
                <w:kern w:val="0"/>
              </w:rPr>
              <w:t xml:space="preserve"> will not pass the teaching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22B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39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8FD8D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2567ED1A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98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7D94" w14:textId="2A66D720" w:rsidR="00D562D6" w:rsidRPr="00B840F1" w:rsidRDefault="00455AA6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The average teaching equivalent is higher than (</w:t>
            </w:r>
            <w:r w:rsidR="000071CF">
              <w:rPr>
                <w:rFonts w:ascii="Times New Roman" w:eastAsia="標楷體" w:hAnsi="Times New Roman" w:cs="Times New Roman" w:hint="eastAsia"/>
                <w:kern w:val="0"/>
              </w:rPr>
              <w:t xml:space="preserve">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equal to)</w:t>
            </w:r>
            <w:r w:rsidR="004E1E91" w:rsidRPr="00B840F1">
              <w:rPr>
                <w:rFonts w:ascii="Times New Roman" w:eastAsia="標楷體" w:hAnsi="Times New Roman" w:cs="Times New Roman"/>
                <w:kern w:val="0"/>
              </w:rPr>
              <w:t xml:space="preserve"> the average equivalent</w:t>
            </w:r>
            <w:r w:rsidR="00C8443C" w:rsidRPr="00B840F1">
              <w:rPr>
                <w:rFonts w:ascii="Times New Roman" w:eastAsia="標楷體" w:hAnsi="Times New Roman" w:cs="Times New Roman"/>
                <w:kern w:val="0"/>
              </w:rPr>
              <w:t xml:space="preserve"> of the bottom 30% of the department/institute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at least three academic years.</w:t>
            </w:r>
          </w:p>
          <w:p w14:paraId="1C211086" w14:textId="307EC14F" w:rsidR="0058428F" w:rsidRPr="00B840F1" w:rsidRDefault="0058428F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1039E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 provides</w:t>
            </w:r>
            <w:r w:rsidR="006A33BB" w:rsidRPr="00B840F1">
              <w:rPr>
                <w:rFonts w:ascii="Times New Roman" w:eastAsia="標楷體" w:hAnsi="Times New Roman" w:cs="Times New Roman"/>
                <w:kern w:val="0"/>
              </w:rPr>
              <w:t xml:space="preserve"> relevant</w:t>
            </w:r>
            <w:r w:rsidR="00FA19FC" w:rsidRPr="00B840F1">
              <w:rPr>
                <w:rFonts w:ascii="Times New Roman" w:eastAsia="標楷體" w:hAnsi="Times New Roman" w:cs="Times New Roman"/>
                <w:kern w:val="0"/>
              </w:rPr>
              <w:t xml:space="preserve"> information</w:t>
            </w:r>
            <w:r w:rsidR="001039E0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1039E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to the </w:t>
            </w:r>
            <w:r w:rsidR="00451BDD" w:rsidRPr="00B840F1">
              <w:rPr>
                <w:rFonts w:ascii="Times New Roman" w:eastAsia="標楷體" w:hAnsi="Times New Roman" w:cs="Times New Roman"/>
                <w:kern w:val="0"/>
              </w:rPr>
              <w:t>Faculty Evaluation Committee</w:t>
            </w:r>
            <w:r w:rsidR="006A33BB" w:rsidRPr="00B840F1">
              <w:rPr>
                <w:rFonts w:ascii="Times New Roman" w:eastAsia="標楷體" w:hAnsi="Times New Roman" w:cs="Times New Roman"/>
                <w:kern w:val="0"/>
              </w:rPr>
              <w:t xml:space="preserve"> for reference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9B61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2A4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8559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755AC430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967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8E0" w14:textId="4657C110" w:rsidR="00942DB9" w:rsidRPr="00B840F1" w:rsidRDefault="00942DB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The average </w:t>
            </w:r>
            <w:r w:rsidR="00A9710D" w:rsidRPr="00B840F1">
              <w:rPr>
                <w:rFonts w:ascii="Times New Roman" w:eastAsia="標楷體" w:hAnsi="Times New Roman" w:cs="Times New Roman"/>
                <w:kern w:val="0"/>
              </w:rPr>
              <w:t>score of Teaching Survey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is higher than (</w:t>
            </w:r>
            <w:r w:rsidR="000071CF">
              <w:rPr>
                <w:rFonts w:ascii="Times New Roman" w:eastAsia="標楷體" w:hAnsi="Times New Roman" w:cs="Times New Roman" w:hint="eastAsia"/>
                <w:kern w:val="0"/>
              </w:rPr>
              <w:t xml:space="preserve">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equal to) the average </w:t>
            </w:r>
            <w:r w:rsidR="00322C7F" w:rsidRPr="00B840F1">
              <w:rPr>
                <w:rFonts w:ascii="Times New Roman" w:eastAsia="標楷體" w:hAnsi="Times New Roman" w:cs="Times New Roman"/>
                <w:kern w:val="0"/>
              </w:rPr>
              <w:t>score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the bottom </w:t>
            </w:r>
            <w:r w:rsidR="00322C7F" w:rsidRPr="00B840F1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% of the </w:t>
            </w:r>
            <w:r w:rsidR="00DB5867" w:rsidRPr="00B840F1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="00322C7F" w:rsidRPr="00B840F1">
              <w:rPr>
                <w:rFonts w:ascii="Times New Roman" w:eastAsia="標楷體" w:hAnsi="Times New Roman" w:cs="Times New Roman"/>
                <w:kern w:val="0"/>
              </w:rPr>
              <w:t>ollege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at least </w:t>
            </w:r>
            <w:r w:rsidR="00010E1F" w:rsidRPr="00B840F1">
              <w:rPr>
                <w:rFonts w:ascii="Times New Roman" w:eastAsia="標楷體" w:hAnsi="Times New Roman" w:cs="Times New Roman"/>
                <w:kern w:val="0"/>
              </w:rPr>
              <w:t>six semesters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.</w:t>
            </w:r>
          </w:p>
          <w:p w14:paraId="564A6F03" w14:textId="6C73E972" w:rsidR="00942DB9" w:rsidRPr="00B840F1" w:rsidRDefault="00942DB9" w:rsidP="00A50E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Office of Academic Affairs provides </w:t>
            </w:r>
            <w:r w:rsidR="00614A7D" w:rsidRPr="00B840F1">
              <w:rPr>
                <w:rFonts w:ascii="Times New Roman" w:eastAsia="標楷體" w:hAnsi="Times New Roman" w:cs="Times New Roman"/>
                <w:kern w:val="0"/>
              </w:rPr>
              <w:t xml:space="preserve">relevant information 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>to the</w:t>
            </w:r>
            <w:r w:rsidR="00614A7D" w:rsidRPr="00B840F1">
              <w:rPr>
                <w:rFonts w:ascii="Times New Roman" w:eastAsia="標楷體" w:hAnsi="Times New Roman" w:cs="Times New Roman"/>
                <w:kern w:val="0"/>
              </w:rPr>
              <w:t xml:space="preserve"> Faculty Evaluation Committee for reference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AACC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0C61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1CEE4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750A31DC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A97" w14:textId="79E4F177" w:rsidR="009A2D26" w:rsidRPr="00B840F1" w:rsidRDefault="007208D8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Attend at least 1 workshop for new faculty within the defined period for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516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DBD9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C1263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57F30CA2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338" w14:textId="4D6F1F94" w:rsidR="00C26966" w:rsidRPr="00B840F1" w:rsidRDefault="00815A33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Participate </w:t>
            </w:r>
            <w:r w:rsidR="002A2268" w:rsidRPr="00B840F1">
              <w:rPr>
                <w:rFonts w:ascii="Times New Roman" w:eastAsia="標楷體" w:hAnsi="Times New Roman" w:cs="Times New Roman"/>
                <w:kern w:val="0"/>
              </w:rPr>
              <w:t xml:space="preserve">in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at least 1 microteaching program within the defined period for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D3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1722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634C3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6BC38F8C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7CFE" w14:textId="3C18C624" w:rsidR="002A2268" w:rsidRPr="00B840F1" w:rsidRDefault="002A2268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Participate in at least 1 faculty activity</w:t>
            </w:r>
            <w:r w:rsidR="00484D5F" w:rsidRPr="00B840F1">
              <w:rPr>
                <w:rFonts w:ascii="Times New Roman" w:eastAsia="標楷體" w:hAnsi="Times New Roman" w:cs="Times New Roman"/>
                <w:kern w:val="0"/>
              </w:rPr>
              <w:t xml:space="preserve"> of any collaborative community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within the defined period for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E374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869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633F2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02C33AB3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31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68C3" w14:textId="406B6D1B" w:rsidR="00FA7952" w:rsidRPr="00B840F1" w:rsidRDefault="00C93FFE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Observe teaching once or a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>ttend</w:t>
            </w:r>
            <w:r w:rsidR="007E126C" w:rsidRPr="00B840F1">
              <w:rPr>
                <w:rFonts w:ascii="Times New Roman" w:eastAsia="標楷體" w:hAnsi="Times New Roman" w:cs="Times New Roman"/>
                <w:kern w:val="0"/>
              </w:rPr>
              <w:t xml:space="preserve"> 1</w:t>
            </w:r>
            <w:r w:rsidR="008379BB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0469A0" w:rsidRPr="00B840F1">
              <w:rPr>
                <w:rFonts w:ascii="Times New Roman" w:eastAsia="標楷體" w:hAnsi="Times New Roman" w:cs="Times New Roman"/>
                <w:kern w:val="0"/>
              </w:rPr>
              <w:t>multidisciplinary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 xml:space="preserve"> training</w:t>
            </w:r>
            <w:r w:rsidR="007E126C" w:rsidRPr="00B840F1">
              <w:rPr>
                <w:rFonts w:ascii="Times New Roman" w:eastAsia="標楷體" w:hAnsi="Times New Roman" w:cs="Times New Roman"/>
                <w:kern w:val="0"/>
              </w:rPr>
              <w:t xml:space="preserve"> event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 xml:space="preserve"> or workshop related to teaching knowledge </w:t>
            </w:r>
            <w:r w:rsidR="000469A0" w:rsidRPr="00B840F1">
              <w:rPr>
                <w:rFonts w:ascii="Times New Roman" w:eastAsia="標楷體" w:hAnsi="Times New Roman" w:cs="Times New Roman"/>
                <w:kern w:val="0"/>
              </w:rPr>
              <w:t xml:space="preserve">and 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>competency</w:t>
            </w:r>
            <w:r w:rsidR="007E126C" w:rsidRPr="00B840F1">
              <w:rPr>
                <w:rFonts w:ascii="Times New Roman" w:eastAsia="標楷體" w:hAnsi="Times New Roman" w:cs="Times New Roman"/>
                <w:kern w:val="0"/>
              </w:rPr>
              <w:t xml:space="preserve"> for at least three academic years</w:t>
            </w:r>
            <w:r w:rsidR="009D0EDC" w:rsidRPr="00B840F1">
              <w:rPr>
                <w:rFonts w:ascii="Times New Roman" w:eastAsia="標楷體" w:hAnsi="Times New Roman" w:cs="Times New Roman"/>
                <w:kern w:val="0"/>
              </w:rPr>
              <w:t>.</w:t>
            </w:r>
          </w:p>
          <w:p w14:paraId="2C3B566E" w14:textId="7C8106DE" w:rsidR="000469A0" w:rsidRPr="00B840F1" w:rsidRDefault="000469A0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CE2DDA" w:rsidRPr="00B840F1">
              <w:rPr>
                <w:rFonts w:ascii="Times New Roman" w:eastAsia="標楷體" w:hAnsi="Times New Roman" w:cs="Times New Roman"/>
                <w:kern w:val="0"/>
              </w:rPr>
              <w:t xml:space="preserve">A faculty member </w:t>
            </w:r>
            <w:r w:rsidR="008379BB" w:rsidRPr="00B840F1">
              <w:rPr>
                <w:rFonts w:ascii="Times New Roman" w:eastAsia="標楷體" w:hAnsi="Times New Roman" w:cs="Times New Roman"/>
                <w:kern w:val="0"/>
              </w:rPr>
              <w:t xml:space="preserve">is exempted from </w:t>
            </w:r>
            <w:r w:rsidR="00A50E9D" w:rsidRPr="00B840F1">
              <w:rPr>
                <w:rFonts w:ascii="Times New Roman" w:eastAsia="標楷體" w:hAnsi="Times New Roman" w:cs="Times New Roman"/>
                <w:kern w:val="0"/>
              </w:rPr>
              <w:t>this requirement in th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>e event</w:t>
            </w:r>
            <w:r w:rsidR="00CE2DDA" w:rsidRPr="00B840F1">
              <w:rPr>
                <w:rFonts w:ascii="Times New Roman" w:eastAsia="標楷體" w:hAnsi="Times New Roman" w:cs="Times New Roman"/>
                <w:kern w:val="0"/>
              </w:rPr>
              <w:t xml:space="preserve"> of pregnancy, </w:t>
            </w:r>
            <w:r w:rsidR="00911B8D" w:rsidRPr="00B840F1">
              <w:rPr>
                <w:rFonts w:ascii="Times New Roman" w:eastAsia="標楷體" w:hAnsi="Times New Roman" w:cs="Times New Roman"/>
                <w:kern w:val="0"/>
              </w:rPr>
              <w:t>overseas business trip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>,</w:t>
            </w:r>
            <w:r w:rsidR="00911B8D" w:rsidRPr="00B840F1">
              <w:rPr>
                <w:rFonts w:ascii="Times New Roman" w:eastAsia="標楷體" w:hAnsi="Times New Roman" w:cs="Times New Roman"/>
                <w:kern w:val="0"/>
              </w:rPr>
              <w:t xml:space="preserve"> or research abroad</w:t>
            </w:r>
            <w:r w:rsidR="00985545" w:rsidRPr="00B840F1">
              <w:rPr>
                <w:rFonts w:ascii="Times New Roman" w:eastAsia="標楷體" w:hAnsi="Times New Roman" w:cs="Times New Roman"/>
                <w:kern w:val="0"/>
              </w:rPr>
              <w:t xml:space="preserve"> in any year within the defined period for evaluation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1DB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BBA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7916F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23F024B5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83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AFA3AC" w14:textId="7CA9DDD0" w:rsidR="004F53A1" w:rsidRPr="00B840F1" w:rsidRDefault="004F53A1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A1</w:t>
            </w:r>
            <w:r w:rsidR="00F858C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55A079" w14:textId="7FBDE18A" w:rsidR="00A448D1" w:rsidRPr="00B840F1" w:rsidRDefault="00432304" w:rsidP="001D45D8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A448D1" w:rsidRPr="00B840F1">
              <w:rPr>
                <w:rFonts w:ascii="Times New Roman" w:eastAsia="標楷體" w:hAnsi="Times New Roman" w:cs="Times New Roman"/>
              </w:rPr>
              <w:t>A basic score of 60 points</w:t>
            </w:r>
            <w:r w:rsidR="0022240C" w:rsidRPr="00B840F1">
              <w:rPr>
                <w:rFonts w:ascii="Times New Roman" w:eastAsia="標楷體" w:hAnsi="Times New Roman" w:cs="Times New Roman"/>
              </w:rPr>
              <w:t xml:space="preserve"> will be given</w:t>
            </w:r>
            <w:r w:rsidR="00F858C3" w:rsidRPr="00B840F1">
              <w:rPr>
                <w:rFonts w:ascii="Times New Roman" w:eastAsia="標楷體" w:hAnsi="Times New Roman" w:cs="Times New Roman"/>
              </w:rPr>
              <w:t xml:space="preserve"> for completing al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l the teaching </w:t>
            </w:r>
            <w:r w:rsidR="00A448D1" w:rsidRPr="00B840F1">
              <w:rPr>
                <w:rFonts w:ascii="Times New Roman" w:eastAsia="標楷體" w:hAnsi="Times New Roman" w:cs="Times New Roman"/>
              </w:rPr>
              <w:t>items (A1).</w:t>
            </w:r>
          </w:p>
          <w:p w14:paraId="45853FDF" w14:textId="066DE471" w:rsidR="00A448D1" w:rsidRPr="00B840F1" w:rsidRDefault="00432304" w:rsidP="00F858C3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2240C" w:rsidRPr="00B840F1">
              <w:rPr>
                <w:rFonts w:ascii="Times New Roman" w:eastAsia="標楷體" w:hAnsi="Times New Roman" w:cs="Times New Roman"/>
              </w:rPr>
              <w:t xml:space="preserve">A faculty member fails the teaching evaluation if </w:t>
            </w:r>
            <w:r w:rsidR="007816AA" w:rsidRPr="00B840F1">
              <w:rPr>
                <w:rFonts w:ascii="Times New Roman" w:eastAsia="標楷體" w:hAnsi="Times New Roman" w:cs="Times New Roman"/>
              </w:rPr>
              <w:t xml:space="preserve">any </w:t>
            </w:r>
            <w:r w:rsidR="0022240C" w:rsidRPr="00B840F1">
              <w:rPr>
                <w:rFonts w:ascii="Times New Roman" w:eastAsia="標楷體" w:hAnsi="Times New Roman" w:cs="Times New Roman"/>
              </w:rPr>
              <w:t>of the teaching items is not completed.</w:t>
            </w:r>
          </w:p>
        </w:tc>
      </w:tr>
      <w:tr w:rsidR="00670EA9" w:rsidRPr="00B840F1" w14:paraId="40E869A1" w14:textId="77777777" w:rsidTr="00EE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BCED4C" w14:textId="186D615C" w:rsidR="0040435F" w:rsidRPr="00B840F1" w:rsidRDefault="0040435F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A2</w:t>
            </w:r>
            <w:r w:rsidR="00F858C3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Bonus Points for Teaching (Maximum 40 points)</w:t>
            </w:r>
          </w:p>
        </w:tc>
      </w:tr>
      <w:tr w:rsidR="00670EA9" w:rsidRPr="00B840F1" w14:paraId="452B964B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2A58" w14:textId="42507422" w:rsidR="00E22E7A" w:rsidRPr="00B840F1" w:rsidRDefault="00E22E7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Item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382D" w14:textId="3914F32A" w:rsidR="00E22E7A" w:rsidRPr="00B840F1" w:rsidRDefault="00E22E7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2860D" w14:textId="30F0B000" w:rsidR="00817E09" w:rsidRPr="00B840F1" w:rsidRDefault="00817E09" w:rsidP="00F858C3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>e</w:t>
            </w:r>
            <w:r w:rsidRPr="00B840F1">
              <w:rPr>
                <w:rFonts w:ascii="Times New Roman" w:eastAsia="標楷體" w:hAnsi="Times New Roman" w:cs="Times New Roman"/>
              </w:rPr>
              <w:t>valuation Score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1104" w14:textId="46F50366" w:rsidR="002E148D" w:rsidRPr="00B840F1" w:rsidRDefault="00EA2A0E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FDD6F1" w14:textId="755DB6A4" w:rsidR="00DB7E3E" w:rsidRPr="00B840F1" w:rsidRDefault="00DB7E3E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450FE8CD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A4AC" w14:textId="04C502F8" w:rsidR="00872F77" w:rsidRPr="00B840F1" w:rsidRDefault="00872F77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A21</w:t>
            </w:r>
            <w:r w:rsidR="00F858C3" w:rsidRPr="00B840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7F2207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 xml:space="preserve">Observe teaching three times or attend </w:t>
            </w:r>
            <w:r w:rsidR="001B3676" w:rsidRPr="00B840F1">
              <w:rPr>
                <w:rFonts w:ascii="Times New Roman" w:eastAsia="標楷體" w:hAnsi="Times New Roman" w:cs="Times New Roman" w:hint="eastAsia"/>
                <w:szCs w:val="24"/>
              </w:rPr>
              <w:t>three</w:t>
            </w:r>
            <w:r w:rsidR="00727F83" w:rsidRPr="00B84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>multidisciplinary training event</w:t>
            </w:r>
            <w:r w:rsidR="00727F83" w:rsidRPr="00B840F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 xml:space="preserve"> or workshop</w:t>
            </w:r>
            <w:r w:rsidR="00727F83" w:rsidRPr="00B840F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 xml:space="preserve"> related to teaching knowledge and competency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23C3" w14:textId="3C8266A7" w:rsidR="00003F98" w:rsidRPr="00B840F1" w:rsidRDefault="001B3676" w:rsidP="0043230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point for </w:t>
            </w:r>
            <w:r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1 </w:t>
            </w:r>
            <w:r w:rsidR="00003F98" w:rsidRPr="00B840F1">
              <w:rPr>
                <w:rFonts w:ascii="Times New Roman" w:eastAsia="標楷體" w:hAnsi="Times New Roman" w:cs="Times New Roman"/>
                <w:szCs w:val="24"/>
              </w:rPr>
              <w:t>additional observation, event or workshop</w:t>
            </w:r>
            <w:r w:rsidR="00E44EFF" w:rsidRPr="00B840F1">
              <w:rPr>
                <w:rFonts w:ascii="Times New Roman" w:eastAsia="標楷體" w:hAnsi="Times New Roman" w:cs="Times New Roman"/>
                <w:szCs w:val="24"/>
              </w:rPr>
              <w:t>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E268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7F48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3CBC4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9139953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E7BA" w14:textId="71A8E43D" w:rsidR="00872F77" w:rsidRPr="00B840F1" w:rsidRDefault="00872F77" w:rsidP="00432304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A22</w:t>
            </w:r>
            <w:r w:rsidR="001B3676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C46B8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C46B8A" w:rsidRPr="00B840F1">
              <w:rPr>
                <w:rFonts w:ascii="Times New Roman" w:eastAsia="標楷體" w:hAnsi="Times New Roman" w:cs="Times New Roman"/>
                <w:kern w:val="0"/>
              </w:rPr>
              <w:t>Best Teaching 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8997" w14:textId="3E7249E1" w:rsidR="00C46B8A" w:rsidRPr="00B840F1" w:rsidRDefault="00C46B8A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101E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137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555110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336CCBF3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DB5B5" w14:textId="7748F49D" w:rsidR="00872F77" w:rsidRPr="00B840F1" w:rsidRDefault="00872F77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A23</w:t>
            </w:r>
            <w:r w:rsidR="001B3676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A56668" w:rsidRPr="00B840F1">
              <w:rPr>
                <w:rFonts w:ascii="Times New Roman" w:eastAsia="標楷體" w:hAnsi="Times New Roman" w:cs="Times New Roman"/>
              </w:rPr>
              <w:t xml:space="preserve"> Outstanding Teaching Award</w:t>
            </w:r>
            <w:r w:rsidR="00FF6C49" w:rsidRPr="00B840F1">
              <w:rPr>
                <w:rFonts w:ascii="Times New Roman" w:eastAsia="標楷體" w:hAnsi="Times New Roman" w:cs="Times New Roman"/>
              </w:rPr>
              <w:t xml:space="preserve"> of NSYSU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AF33" w14:textId="6BC66B27" w:rsidR="00A56668" w:rsidRPr="00B840F1" w:rsidRDefault="00A56668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 points per award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3E8D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66FC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D5C17D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74984F5D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068F" w14:textId="44DD2000" w:rsidR="00872F77" w:rsidRPr="00B840F1" w:rsidRDefault="00872F77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A24</w:t>
            </w:r>
            <w:r w:rsidR="001B3676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311FB6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816821" w:rsidRPr="00B840F1">
              <w:rPr>
                <w:rFonts w:ascii="Times New Roman" w:eastAsia="標楷體" w:hAnsi="Times New Roman" w:cs="Times New Roman"/>
              </w:rPr>
              <w:t>Launch</w:t>
            </w:r>
            <w:r w:rsidR="00ED5A68" w:rsidRPr="00B840F1">
              <w:rPr>
                <w:rFonts w:ascii="Times New Roman" w:eastAsia="標楷體" w:hAnsi="Times New Roman" w:cs="Times New Roman"/>
              </w:rPr>
              <w:t xml:space="preserve"> a general education 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A19E" w14:textId="5AA08823" w:rsidR="00ED5A68" w:rsidRPr="00B840F1" w:rsidRDefault="00ED5A68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C67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2497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6A7F0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BEAA315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8D7C" w14:textId="7221684E" w:rsidR="00507080" w:rsidRPr="00B840F1" w:rsidRDefault="00507080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lastRenderedPageBreak/>
              <w:t>A25</w:t>
            </w:r>
            <w:r w:rsidR="001B3676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073B0E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2C4F3E" w:rsidRPr="00B840F1">
              <w:rPr>
                <w:rFonts w:ascii="Times New Roman" w:eastAsia="標楷體" w:hAnsi="Times New Roman" w:cs="Times New Roman"/>
              </w:rPr>
              <w:t>Launch</w:t>
            </w:r>
            <w:r w:rsidR="00073B0E" w:rsidRPr="00B840F1">
              <w:rPr>
                <w:rFonts w:ascii="Times New Roman" w:eastAsia="標楷體" w:hAnsi="Times New Roman" w:cs="Times New Roman"/>
              </w:rPr>
              <w:t xml:space="preserve"> an English-taught 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9AB2" w14:textId="58FBB70A" w:rsidR="009B5D05" w:rsidRPr="00B840F1" w:rsidRDefault="009B5D05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97E6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2859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B4B75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21EF4EBC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67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16A0" w14:textId="2875EAA0" w:rsidR="0072661F" w:rsidRPr="00B840F1" w:rsidRDefault="0072661F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A26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A547B1" w:rsidRPr="00B840F1">
              <w:rPr>
                <w:rFonts w:ascii="Times New Roman" w:eastAsia="標楷體" w:hAnsi="Times New Roman" w:cs="Times New Roman"/>
              </w:rPr>
              <w:t xml:space="preserve"> Receive approval for a HESP innovative course project, digital learning project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,</w:t>
            </w:r>
            <w:r w:rsidR="00A547B1" w:rsidRPr="00B840F1">
              <w:rPr>
                <w:rFonts w:ascii="Times New Roman" w:eastAsia="標楷體" w:hAnsi="Times New Roman" w:cs="Times New Roman"/>
              </w:rPr>
              <w:t xml:space="preserve"> or other project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s</w:t>
            </w:r>
            <w:r w:rsidR="00A547B1" w:rsidRPr="00B840F1">
              <w:rPr>
                <w:rFonts w:ascii="Times New Roman" w:eastAsia="標楷體" w:hAnsi="Times New Roman" w:cs="Times New Roman"/>
              </w:rPr>
              <w:t xml:space="preserve"> related to HESP teaching innovation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C23C" w14:textId="4A42FCF5" w:rsidR="00821C49" w:rsidRPr="00B840F1" w:rsidRDefault="00821C49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1D8F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E5C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1482EC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D2A87C8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03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4235" w14:textId="08338D42" w:rsidR="0072661F" w:rsidRPr="00B840F1" w:rsidRDefault="0072661F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A27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ED5312" w:rsidRPr="00B840F1">
              <w:rPr>
                <w:rFonts w:ascii="Times New Roman" w:eastAsia="標楷體" w:hAnsi="Times New Roman" w:cs="Times New Roman"/>
              </w:rPr>
              <w:t xml:space="preserve"> Receive approval for 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E5E06" w:rsidRPr="00B840F1">
              <w:rPr>
                <w:rFonts w:ascii="Times New Roman" w:eastAsia="標楷體" w:hAnsi="Times New Roman" w:cs="Times New Roman"/>
              </w:rPr>
              <w:t xml:space="preserve">Teaching Practice Research Program </w:t>
            </w:r>
            <w:r w:rsidR="00ED5312" w:rsidRPr="00B840F1">
              <w:rPr>
                <w:rFonts w:ascii="Times New Roman" w:eastAsia="標楷體" w:hAnsi="Times New Roman" w:cs="Times New Roman"/>
              </w:rPr>
              <w:t xml:space="preserve">from 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ED5312" w:rsidRPr="00B840F1">
              <w:rPr>
                <w:rFonts w:ascii="Times New Roman" w:eastAsia="標楷體" w:hAnsi="Times New Roman" w:cs="Times New Roman"/>
              </w:rPr>
              <w:t>Ministry of Education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E923" w14:textId="2652D679" w:rsidR="00DC0DBB" w:rsidRPr="00B840F1" w:rsidRDefault="00DC0DBB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 points per project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9D30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FA20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9A869A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605825A2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33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23A" w14:textId="3CBECB82" w:rsidR="0072661F" w:rsidRPr="00B840F1" w:rsidRDefault="0072661F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A28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C61C23" w:rsidRPr="00B840F1">
              <w:rPr>
                <w:rFonts w:ascii="Times New Roman" w:eastAsia="標楷體" w:hAnsi="Times New Roman" w:cs="Times New Roman"/>
              </w:rPr>
              <w:t xml:space="preserve"> Other college-level outstanding teaching awards or participation in </w:t>
            </w:r>
            <w:r w:rsidR="0088096B" w:rsidRPr="00B840F1">
              <w:rPr>
                <w:rFonts w:ascii="Times New Roman" w:eastAsia="標楷體" w:hAnsi="Times New Roman" w:cs="Times New Roman"/>
              </w:rPr>
              <w:t xml:space="preserve">relevant </w:t>
            </w:r>
            <w:r w:rsidR="00C61C23" w:rsidRPr="00B840F1">
              <w:rPr>
                <w:rFonts w:ascii="Times New Roman" w:eastAsia="標楷體" w:hAnsi="Times New Roman" w:cs="Times New Roman"/>
              </w:rPr>
              <w:t>activities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D1E2" w14:textId="37E9D8D3" w:rsidR="00C61C23" w:rsidRPr="00B840F1" w:rsidRDefault="00C61C23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 point per award/activity; maximum 4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A864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ABD46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2C0212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0C726A4" w14:textId="77777777" w:rsidTr="00EE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8A16D" w14:textId="7E920C58" w:rsidR="0072661F" w:rsidRPr="00B840F1" w:rsidRDefault="0072661F" w:rsidP="001D45D8">
            <w:pPr>
              <w:spacing w:line="0" w:lineRule="atLeast"/>
              <w:ind w:left="600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61261F"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493A6D" w14:textId="251728D9" w:rsidR="0061261F" w:rsidRPr="00B840F1" w:rsidRDefault="004C7B01" w:rsidP="001D45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Basic Teaching Score for completing all 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 xml:space="preserve">items </w:t>
            </w:r>
            <w:r w:rsidR="0061261F" w:rsidRPr="00B840F1">
              <w:rPr>
                <w:rFonts w:ascii="Times New Roman" w:eastAsia="標楷體" w:hAnsi="Times New Roman" w:cs="Times New Roman"/>
              </w:rPr>
              <w:t>(A1)</w:t>
            </w:r>
            <w:r w:rsidR="00314710">
              <w:rPr>
                <w:rFonts w:ascii="Times New Roman" w:eastAsia="標楷體" w:hAnsi="Times New Roman" w:cs="Times New Roman" w:hint="eastAsia"/>
              </w:rPr>
              <w:t>,</w:t>
            </w:r>
            <w:r w:rsidR="00314710">
              <w:rPr>
                <w:rFonts w:ascii="Times New Roman" w:eastAsia="標楷體" w:hAnsi="Times New Roman" w:cs="Times New Roman"/>
              </w:rPr>
              <w:t xml:space="preserve"> </w:t>
            </w:r>
            <w:r w:rsidR="0061261F" w:rsidRPr="00B840F1">
              <w:rPr>
                <w:rFonts w:ascii="Times New Roman" w:eastAsia="標楷體" w:hAnsi="Times New Roman" w:cs="Times New Roman"/>
              </w:rPr>
              <w:t>A2=(A21+A22+A23+A24+A25+A26+A27+ A28)</w:t>
            </w:r>
            <w:r w:rsidR="00314710">
              <w:rPr>
                <w:rFonts w:ascii="Times New Roman" w:eastAsia="標楷體" w:hAnsi="Times New Roman" w:cs="Times New Roman"/>
              </w:rPr>
              <w:t>______</w:t>
            </w:r>
            <w:r w:rsidRPr="00B840F1">
              <w:rPr>
                <w:rFonts w:ascii="Times New Roman" w:eastAsia="標楷體" w:hAnsi="Times New Roman" w:cs="Times New Roman"/>
              </w:rPr>
              <w:t>Points</w:t>
            </w:r>
          </w:p>
          <w:p w14:paraId="1B907AE3" w14:textId="0219AFD5" w:rsidR="0061261F" w:rsidRPr="00B840F1" w:rsidRDefault="0061261F" w:rsidP="001D45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</w:t>
            </w:r>
            <w:r w:rsidR="004F2529" w:rsidRPr="00B840F1">
              <w:rPr>
                <w:rFonts w:ascii="Times New Roman" w:eastAsia="標楷體" w:hAnsi="Times New Roman" w:cs="Times New Roman"/>
              </w:rPr>
              <w:t>Maximum 40 points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54B93E49" w14:textId="77777777" w:rsidTr="00EE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22B1" w14:textId="6702D1B2" w:rsidR="00501BD2" w:rsidRPr="00314710" w:rsidRDefault="00501BD2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314710">
              <w:rPr>
                <w:rFonts w:ascii="Times New Roman" w:eastAsia="標楷體" w:hAnsi="Times New Roman" w:cs="Times New Roman"/>
              </w:rPr>
              <w:t>Total Score of Teaching (A)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5668CC" w14:textId="23A0EC50" w:rsidR="00F07190" w:rsidRPr="00314710" w:rsidRDefault="00314710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07190" w:rsidRPr="00314710">
              <w:rPr>
                <w:rFonts w:ascii="Times New Roman" w:eastAsia="標楷體" w:hAnsi="Times New Roman" w:cs="Times New Roman"/>
              </w:rPr>
              <w:t xml:space="preserve">Basic Teaching Score for completing all </w:t>
            </w:r>
            <w:r w:rsidR="00D87CCC" w:rsidRPr="00314710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07190" w:rsidRPr="00314710">
              <w:rPr>
                <w:rFonts w:ascii="Times New Roman" w:eastAsia="標楷體" w:hAnsi="Times New Roman" w:cs="Times New Roman"/>
              </w:rPr>
              <w:t>items (A1)</w:t>
            </w:r>
            <w:r>
              <w:rPr>
                <w:rFonts w:ascii="Times New Roman" w:eastAsia="標楷體" w:hAnsi="Times New Roman" w:cs="Times New Roman"/>
              </w:rPr>
              <w:t>,</w:t>
            </w:r>
          </w:p>
          <w:p w14:paraId="62FF475A" w14:textId="37DD5FBB" w:rsidR="00F07190" w:rsidRPr="00314710" w:rsidRDefault="00314710" w:rsidP="0031471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A</w:t>
            </w:r>
            <w:r w:rsidR="00F07190" w:rsidRPr="00314710">
              <w:rPr>
                <w:rFonts w:ascii="Times New Roman" w:eastAsia="標楷體" w:hAnsi="Times New Roman" w:cs="Times New Roman"/>
              </w:rPr>
              <w:t>1</w:t>
            </w:r>
            <w:r w:rsidR="00F07190" w:rsidRPr="00314710">
              <w:rPr>
                <w:rFonts w:ascii="Times New Roman" w:eastAsia="標楷體" w:hAnsi="Times New Roman" w:cs="Times New Roman"/>
              </w:rPr>
              <w:t>＋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="00F07190" w:rsidRPr="00314710">
              <w:rPr>
                <w:rFonts w:ascii="Times New Roman" w:eastAsia="標楷體" w:hAnsi="Times New Roman" w:cs="Times New Roman"/>
              </w:rPr>
              <w:t>2</w:t>
            </w:r>
            <w:r w:rsidR="00F07190" w:rsidRPr="00314710">
              <w:rPr>
                <w:rFonts w:ascii="Times New Roman" w:eastAsia="標楷體" w:hAnsi="Times New Roman" w:cs="Times New Roman"/>
              </w:rPr>
              <w:t>＝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  <w:r w:rsidR="00D04E8C" w:rsidRPr="00314710">
              <w:rPr>
                <w:rFonts w:ascii="Times New Roman" w:eastAsia="標楷體" w:hAnsi="Times New Roman" w:cs="Times New Roman"/>
              </w:rPr>
              <w:t>Points</w:t>
            </w:r>
          </w:p>
          <w:p w14:paraId="211599C7" w14:textId="0F03E626" w:rsidR="00F07190" w:rsidRPr="00314710" w:rsidRDefault="00314710" w:rsidP="00B953B9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E1075" w:rsidRPr="00314710">
              <w:rPr>
                <w:rFonts w:ascii="Times New Roman" w:eastAsia="標楷體" w:hAnsi="Times New Roman" w:cs="Times New Roman"/>
              </w:rPr>
              <w:t>A faculty member fails the teaching evaluation if any</w:t>
            </w:r>
            <w:r w:rsidR="00D87CCC" w:rsidRPr="00314710">
              <w:rPr>
                <w:rFonts w:ascii="Times New Roman" w:eastAsia="標楷體" w:hAnsi="Times New Roman" w:cs="Times New Roman" w:hint="eastAsia"/>
              </w:rPr>
              <w:t xml:space="preserve"> of </w:t>
            </w:r>
            <w:r w:rsidR="000E1075" w:rsidRPr="00314710">
              <w:rPr>
                <w:rFonts w:ascii="Times New Roman" w:eastAsia="標楷體" w:hAnsi="Times New Roman" w:cs="Times New Roman"/>
              </w:rPr>
              <w:t xml:space="preserve">the teaching items is not completed </w:t>
            </w:r>
            <w:r w:rsidR="00F07190" w:rsidRPr="00314710">
              <w:rPr>
                <w:rFonts w:ascii="Times New Roman" w:eastAsia="標楷體" w:hAnsi="Times New Roman" w:cs="Times New Roman"/>
              </w:rPr>
              <w:t>(A1)</w:t>
            </w:r>
            <w:r w:rsidR="000E1075" w:rsidRPr="00314710">
              <w:rPr>
                <w:rFonts w:ascii="Times New Roman" w:eastAsia="標楷體" w:hAnsi="Times New Roman" w:cs="Times New Roman"/>
              </w:rPr>
              <w:t>.</w:t>
            </w:r>
          </w:p>
        </w:tc>
      </w:tr>
    </w:tbl>
    <w:p w14:paraId="19B7A442" w14:textId="2F3931E2" w:rsidR="00C3058F" w:rsidRDefault="00C3058F" w:rsidP="00C3058F">
      <w:pPr>
        <w:spacing w:line="0" w:lineRule="atLeast"/>
        <w:rPr>
          <w:rFonts w:ascii="Times New Roman" w:eastAsia="標楷體" w:hAnsi="Times New Roman" w:cs="Times New Roman"/>
          <w:kern w:val="0"/>
        </w:rPr>
      </w:pPr>
    </w:p>
    <w:p w14:paraId="5EA92B6B" w14:textId="6B3560CA" w:rsidR="00C3058F" w:rsidRDefault="00C3058F" w:rsidP="00C3058F">
      <w:pPr>
        <w:spacing w:line="0" w:lineRule="atLeast"/>
        <w:rPr>
          <w:rFonts w:ascii="Times New Roman" w:eastAsia="標楷體" w:hAnsi="Times New Roman" w:cs="Times New Roman"/>
          <w:kern w:val="0"/>
        </w:rPr>
      </w:pPr>
    </w:p>
    <w:p w14:paraId="79CF1C71" w14:textId="77777777" w:rsidR="00043057" w:rsidRPr="00B840F1" w:rsidRDefault="00043057" w:rsidP="00C3058F">
      <w:pPr>
        <w:spacing w:line="0" w:lineRule="atLeast"/>
        <w:rPr>
          <w:rFonts w:ascii="Times New Roman" w:eastAsia="標楷體" w:hAnsi="Times New Roman" w:cs="Times New Roman"/>
          <w:kern w:val="0"/>
        </w:rPr>
      </w:pPr>
    </w:p>
    <w:p w14:paraId="09A5B6C3" w14:textId="24D24CFA" w:rsidR="00024B8E" w:rsidRDefault="00024B8E" w:rsidP="00043057">
      <w:pPr>
        <w:snapToGrid w:val="0"/>
        <w:spacing w:line="0" w:lineRule="atLeast"/>
        <w:ind w:leftChars="6" w:left="3982" w:hangingChars="1240" w:hanging="39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5" w:name="_Hlk60007916"/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2. Research</w:t>
      </w:r>
      <w:r w:rsidRPr="00B840F1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B308A4" w:rsidRPr="00B840F1">
        <w:rPr>
          <w:rFonts w:ascii="Times New Roman" w:eastAsia="標楷體" w:hAnsi="Times New Roman" w:cs="Times New Roman"/>
          <w:kern w:val="0"/>
          <w:szCs w:val="24"/>
        </w:rPr>
        <w:t xml:space="preserve">maximum </w:t>
      </w:r>
      <w:r w:rsidRPr="00B840F1">
        <w:rPr>
          <w:rFonts w:ascii="Times New Roman" w:eastAsia="標楷體" w:hAnsi="Times New Roman" w:cs="Times New Roman"/>
          <w:kern w:val="0"/>
          <w:szCs w:val="24"/>
        </w:rPr>
        <w:t>100 points)</w:t>
      </w: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A faculty member is allowed to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choose one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work from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953B9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his or her 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specialized publication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, technical report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r w:rsidR="00B953B9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, or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teaching research publication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for evaluation</w:t>
      </w:r>
      <w:bookmarkEnd w:id="5"/>
      <w:r w:rsidR="00B953B9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32DFC8D8" w14:textId="77777777" w:rsidR="00043057" w:rsidRPr="00B840F1" w:rsidRDefault="00043057" w:rsidP="001D45D8">
      <w:pPr>
        <w:snapToGrid w:val="0"/>
        <w:spacing w:line="0" w:lineRule="atLeast"/>
        <w:ind w:leftChars="6" w:left="3419" w:hangingChars="1216" w:hanging="340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835"/>
        <w:gridCol w:w="1134"/>
        <w:gridCol w:w="1418"/>
        <w:gridCol w:w="1275"/>
      </w:tblGrid>
      <w:tr w:rsidR="00670EA9" w:rsidRPr="00B840F1" w14:paraId="66BDA042" w14:textId="77777777" w:rsidTr="006E34F6">
        <w:trPr>
          <w:cantSplit/>
          <w:trHeight w:val="872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610DBAA1" w14:textId="6E558C22" w:rsidR="00066B05" w:rsidRPr="00B840F1" w:rsidRDefault="00066B05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>B</w:t>
            </w:r>
            <w:r w:rsidR="00B52826" w:rsidRPr="00B840F1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Research</w:t>
            </w:r>
            <w:r w:rsidR="00700817"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              Specialized Publication</w:t>
            </w:r>
          </w:p>
        </w:tc>
      </w:tr>
      <w:tr w:rsidR="00670EA9" w:rsidRPr="00B840F1" w14:paraId="5D17C5BE" w14:textId="77777777" w:rsidTr="006E34F6">
        <w:trPr>
          <w:cantSplit/>
          <w:trHeight w:val="872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B9E1CA" w14:textId="62EDDA07" w:rsidR="00A97659" w:rsidRPr="00B840F1" w:rsidRDefault="00A97659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B52826" w:rsidRPr="00B840F1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B840F1">
              <w:rPr>
                <w:rFonts w:ascii="Times New Roman" w:eastAsia="標楷體" w:hAnsi="Times New Roman" w:cs="Times New Roman"/>
              </w:rPr>
              <w:t>External Review: 30%</w:t>
            </w:r>
          </w:p>
        </w:tc>
      </w:tr>
      <w:tr w:rsidR="00670EA9" w:rsidRPr="00B840F1" w14:paraId="7190856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EF2C" w14:textId="1DA100A3" w:rsidR="00D126BB" w:rsidRPr="00B840F1" w:rsidRDefault="00B5282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Three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2B69CC"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>Review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er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’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  <w:r w:rsidR="009F5F61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36E" w14:textId="36CD7EC3" w:rsidR="00D126BB" w:rsidRPr="00B840F1" w:rsidRDefault="00D126B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E13F6" w14:textId="42DE4529" w:rsidR="0016063F" w:rsidRPr="00B840F1" w:rsidRDefault="0016063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Score Conversion</w:t>
            </w:r>
          </w:p>
        </w:tc>
      </w:tr>
      <w:tr w:rsidR="00670EA9" w:rsidRPr="00B840F1" w14:paraId="3C7CBDB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B3BB" w14:textId="35987168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Excellent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BC1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79FE764" w14:textId="32881F91" w:rsidR="00670EA9" w:rsidRPr="00B840F1" w:rsidRDefault="000234D3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3D96E" wp14:editId="02F1430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36829</wp:posOffset>
                      </wp:positionV>
                      <wp:extent cx="2562225" cy="1400175"/>
                      <wp:effectExtent l="0" t="0" r="28575" b="2857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0E526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-1.55pt;margin-top:2.9pt;width:20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"/>
                  </w:pict>
                </mc:Fallback>
              </mc:AlternateContent>
            </w:r>
          </w:p>
        </w:tc>
      </w:tr>
      <w:tr w:rsidR="00670EA9" w:rsidRPr="00B840F1" w14:paraId="45DF9CD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63F" w14:textId="5C8C513D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Great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FA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41301D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7BE3DE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81E" w14:textId="5FC82CCF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Good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4E56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77387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6782480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08C" w14:textId="4CDD42E8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Fair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2BF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74C36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2B3CB0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842" w14:textId="485425E0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A9EF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-1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E2D7D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6CA29AC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DBB4" w14:textId="058F57C0" w:rsidR="00BB3782" w:rsidRPr="00B840F1" w:rsidRDefault="00BB3782" w:rsidP="00B5282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 xml:space="preserve">Total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="007923C6" w:rsidRPr="00B840F1">
              <w:rPr>
                <w:rFonts w:ascii="Times New Roman" w:eastAsia="標楷體" w:hAnsi="Times New Roman" w:cs="Times New Roman"/>
                <w:kern w:val="0"/>
              </w:rPr>
              <w:t xml:space="preserve">onverted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P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oints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G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iven by </w:t>
            </w:r>
            <w:r w:rsidR="00B52826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Three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eviewers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482" w14:textId="3F79CF58" w:rsidR="00170AC6" w:rsidRPr="00B840F1" w:rsidRDefault="00170AC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7A38C" w14:textId="67260B62" w:rsidR="00170AC6" w:rsidRPr="00B840F1" w:rsidRDefault="00170AC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100 points x 0.3 =</w:t>
            </w:r>
            <w:r w:rsidR="00B52826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30.00 points</w:t>
            </w:r>
          </w:p>
        </w:tc>
      </w:tr>
      <w:tr w:rsidR="00670EA9" w:rsidRPr="00B840F1" w14:paraId="792D646E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FF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57AE" w14:textId="205E4309" w:rsidR="00AA2532" w:rsidRPr="00B840F1" w:rsidRDefault="00AA253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99F34" w14:textId="398F9601" w:rsidR="00EA6CF6" w:rsidRPr="00B840F1" w:rsidRDefault="00EA6CF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95 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28.50 points</w:t>
            </w:r>
          </w:p>
        </w:tc>
      </w:tr>
      <w:tr w:rsidR="00670EA9" w:rsidRPr="00B840F1" w14:paraId="68EA0AE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C84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AA9" w14:textId="7A8193CC" w:rsidR="00AA2532" w:rsidRPr="00B840F1" w:rsidRDefault="00AA253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35112" w14:textId="547A7150" w:rsidR="00EA6CF6" w:rsidRPr="00B840F1" w:rsidRDefault="00EA6CF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27.00 points</w:t>
            </w:r>
          </w:p>
        </w:tc>
      </w:tr>
      <w:tr w:rsidR="00670EA9" w:rsidRPr="00B840F1" w14:paraId="6E56AA1A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1A5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C173" w14:textId="5EAFB9CC" w:rsidR="00FC496A" w:rsidRPr="00B840F1" w:rsidRDefault="00FC49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73204" w14:textId="2EAAE282" w:rsidR="00EA6CF6" w:rsidRPr="00B840F1" w:rsidRDefault="00273CE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25.50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40EA2BE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1CE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2723" w14:textId="45A05BFF" w:rsidR="00FC496A" w:rsidRPr="00B840F1" w:rsidRDefault="00FC49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E589D" w14:textId="6CC06FD0" w:rsidR="00EA6CF6" w:rsidRPr="00B840F1" w:rsidRDefault="00EA48AC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24.00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6C73180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A8A4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65B" w14:textId="7B482EF9" w:rsidR="00245295" w:rsidRPr="00B840F1" w:rsidRDefault="0024529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3FE64" w14:textId="2D8E6F8E" w:rsidR="00EA6CF6" w:rsidRPr="00B840F1" w:rsidRDefault="002602BA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75</w:t>
            </w:r>
            <w:r w:rsidR="00831DEE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831DEE" w:rsidRPr="00B840F1">
              <w:rPr>
                <w:rFonts w:ascii="Times New Roman" w:eastAsia="標楷體" w:hAnsi="Times New Roman" w:cs="Times New Roman"/>
                <w:szCs w:val="18"/>
              </w:rPr>
              <w:t xml:space="preserve">points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22.50</w:t>
            </w:r>
            <w:r w:rsidR="00831DEE" w:rsidRPr="00B840F1">
              <w:rPr>
                <w:rFonts w:ascii="Times New Roman" w:eastAsia="標楷體" w:hAnsi="Times New Roman" w:cs="Times New Roman"/>
                <w:szCs w:val="18"/>
              </w:rPr>
              <w:t xml:space="preserve">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1F3BBF6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66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A9BA" w14:textId="454A9575" w:rsidR="00245295" w:rsidRPr="00B840F1" w:rsidRDefault="0024529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D0528" w14:textId="4C5A7121" w:rsidR="00EA6CF6" w:rsidRPr="00B840F1" w:rsidRDefault="00937AA3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21.00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014624BF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D2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4752" w14:textId="55C8107C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ADE11" w14:textId="44B2D0F6" w:rsidR="00EA6CF6" w:rsidRPr="00B840F1" w:rsidRDefault="00D4648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60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18.00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48ECE5B0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C72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FEF" w14:textId="39957392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A0634" w14:textId="1B073C45" w:rsidR="00EA6CF6" w:rsidRPr="00B840F1" w:rsidRDefault="00A2093C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50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15.00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3C4A6EB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60E3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709" w14:textId="485952A8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BB48D" w14:textId="7F9FE0CE" w:rsidR="00EA6CF6" w:rsidRPr="00B840F1" w:rsidRDefault="002B1D01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13.50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189B2EE2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F75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7395" w14:textId="401060E0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3114A" w14:textId="2DFA0261" w:rsidR="00505D4E" w:rsidRPr="00B840F1" w:rsidRDefault="002B1D01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</w:t>
            </w:r>
            <w:r w:rsidR="004B6C6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12.00 </w:t>
            </w:r>
            <w:r w:rsidR="00505D4E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796DA93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5644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3118" w14:textId="0C88C134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C16A6" w14:textId="7F0F1F51" w:rsidR="002B6630" w:rsidRPr="00B840F1" w:rsidRDefault="00505D4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35 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10.50 </w:t>
            </w:r>
            <w:r w:rsidR="002B6630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5F5E43E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ED8" w14:textId="230C7A2B" w:rsidR="00AB1870" w:rsidRPr="00B840F1" w:rsidRDefault="00B5282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Review Comments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C22C3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312CDCB2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673D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552F9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46A6B13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205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C2CFD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08A8330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14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E95384" w14:textId="4F0A23C7" w:rsidR="00E52439" w:rsidRPr="00B840F1" w:rsidRDefault="00E52439" w:rsidP="00825396">
            <w:pPr>
              <w:spacing w:line="240" w:lineRule="atLeast"/>
              <w:ind w:leftChars="-5" w:left="372" w:hangingChars="160" w:hanging="384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Converted Score of External Review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359BD6" w14:textId="33C759B0" w:rsidR="00B70B5F" w:rsidRPr="00B840F1" w:rsidRDefault="00B70B5F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B1=         Points</w:t>
            </w:r>
          </w:p>
        </w:tc>
      </w:tr>
      <w:tr w:rsidR="00670EA9" w:rsidRPr="00B840F1" w14:paraId="66EE2407" w14:textId="77777777" w:rsidTr="006E3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17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783A6D" w14:textId="6B3A0C4B" w:rsidR="004F667D" w:rsidRPr="00B840F1" w:rsidRDefault="004F667D" w:rsidP="001D45D8">
            <w:pPr>
              <w:spacing w:beforeLines="50" w:before="120" w:line="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B2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BB243C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Research Project Subsidy </w:t>
            </w:r>
            <w:r w:rsidR="00BB243C" w:rsidRPr="00B840F1">
              <w:rPr>
                <w:rFonts w:ascii="Times New Roman" w:eastAsia="標楷體" w:hAnsi="Times New Roman" w:cs="Times New Roman"/>
              </w:rPr>
              <w:t>and Other Relevant Achievements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 at the </w:t>
            </w:r>
            <w:r w:rsidR="00DC51C5" w:rsidRPr="00B840F1">
              <w:rPr>
                <w:rFonts w:ascii="Times New Roman" w:eastAsia="標楷體" w:hAnsi="Times New Roman" w:cs="Times New Roman"/>
              </w:rPr>
              <w:t>C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urrent </w:t>
            </w:r>
            <w:r w:rsidR="00DC51C5" w:rsidRPr="00B840F1">
              <w:rPr>
                <w:rFonts w:ascii="Times New Roman" w:eastAsia="標楷體" w:hAnsi="Times New Roman" w:cs="Times New Roman"/>
              </w:rPr>
              <w:t>R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ank: </w:t>
            </w:r>
            <w:r w:rsidRPr="00B840F1">
              <w:rPr>
                <w:rFonts w:ascii="Times New Roman" w:eastAsia="標楷體" w:hAnsi="Times New Roman" w:cs="Times New Roman"/>
              </w:rPr>
              <w:t>40%</w:t>
            </w:r>
          </w:p>
          <w:p w14:paraId="718DC5E7" w14:textId="2CF676E8" w:rsidR="004F667D" w:rsidRPr="00B840F1" w:rsidRDefault="004F667D" w:rsidP="001D45D8">
            <w:pPr>
              <w:spacing w:beforeLines="50" w:before="120" w:line="0" w:lineRule="atLeast"/>
              <w:ind w:left="600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</w:t>
            </w:r>
            <w:r w:rsidR="00A1453D" w:rsidRPr="00B840F1">
              <w:rPr>
                <w:rFonts w:ascii="Times New Roman" w:eastAsia="標楷體" w:hAnsi="Times New Roman" w:cs="Times New Roman"/>
              </w:rPr>
              <w:t xml:space="preserve">Items of B2 are listed according to 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A1453D" w:rsidRPr="00B840F1">
              <w:rPr>
                <w:rFonts w:ascii="Times New Roman" w:eastAsia="標楷體" w:hAnsi="Times New Roman" w:cs="Times New Roman"/>
              </w:rPr>
              <w:t>Faculty Promotion Scoring Form (without external review score) of NSYSU. They are subject to change depending on the form without notice.</w:t>
            </w:r>
          </w:p>
        </w:tc>
      </w:tr>
      <w:tr w:rsidR="00670EA9" w:rsidRPr="00B840F1" w14:paraId="7127B48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1D26" w14:textId="601AFA2F" w:rsidR="00BD4169" w:rsidRPr="00B840F1" w:rsidRDefault="00BD416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1745" w14:textId="324C3200" w:rsidR="00222BB9" w:rsidRPr="00B840F1" w:rsidRDefault="00222BB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0D9B" w14:textId="71504A62" w:rsidR="009D3F71" w:rsidRPr="00B840F1" w:rsidRDefault="009D3F71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Self-Evaluation Score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769F" w14:textId="063C7E39" w:rsidR="00DB7E3E" w:rsidRPr="00B840F1" w:rsidRDefault="00DB7E3E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E9003" w14:textId="59C2FF50" w:rsidR="00CA7EE0" w:rsidRPr="00B840F1" w:rsidRDefault="00CA7EE0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70A1024A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62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D99" w14:textId="3DB6F0FA" w:rsidR="005B0024" w:rsidRPr="00B840F1" w:rsidRDefault="005B0024" w:rsidP="0082539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B2a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5906851D" w14:textId="7F939A57" w:rsidR="005B0024" w:rsidRPr="00B840F1" w:rsidRDefault="00E33A63" w:rsidP="0082539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R</w:t>
            </w:r>
            <w:r w:rsidR="00057843" w:rsidRPr="00B840F1">
              <w:rPr>
                <w:rFonts w:ascii="Times New Roman" w:eastAsia="標楷體" w:hAnsi="Times New Roman" w:cs="Times New Roman"/>
                <w:kern w:val="0"/>
              </w:rPr>
              <w:t>esearch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057843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4B6C68" w:rsidRPr="00B840F1">
              <w:rPr>
                <w:rFonts w:ascii="Times New Roman" w:eastAsia="標楷體" w:hAnsi="Times New Roman" w:cs="Times New Roman" w:hint="eastAsia"/>
                <w:kern w:val="0"/>
              </w:rPr>
              <w:t>the</w:t>
            </w:r>
            <w:r w:rsidR="00F0749A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="00F0749A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="00057843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4B6C6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0069E5"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  <w:r w:rsidR="00F65BF5" w:rsidRPr="00B840F1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692D75"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E00" w14:textId="77777777" w:rsidR="00E2018A" w:rsidRPr="00B840F1" w:rsidRDefault="00E2018A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24 points per project</w:t>
            </w:r>
            <w:r w:rsidR="00677F2F" w:rsidRPr="00B840F1">
              <w:rPr>
                <w:rFonts w:ascii="Times New Roman" w:eastAsia="標楷體" w:hAnsi="Times New Roman" w:cs="Times New Roman"/>
                <w:kern w:val="0"/>
              </w:rPr>
              <w:t xml:space="preserve"> lasting six months or longer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per year</w:t>
            </w:r>
            <w:r w:rsidR="00F858C9" w:rsidRPr="00B840F1">
              <w:rPr>
                <w:rFonts w:ascii="Times New Roman" w:eastAsia="標楷體" w:hAnsi="Times New Roman" w:cs="Times New Roman"/>
                <w:kern w:val="0"/>
              </w:rPr>
              <w:t>;</w:t>
            </w:r>
          </w:p>
          <w:p w14:paraId="73573A88" w14:textId="2DD08414" w:rsidR="00F858C9" w:rsidRPr="00B840F1" w:rsidRDefault="00F858C9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12 points per project lasting </w:t>
            </w:r>
            <w:r w:rsidR="000F781D" w:rsidRPr="00B840F1">
              <w:rPr>
                <w:rFonts w:ascii="Times New Roman" w:eastAsia="標楷體" w:hAnsi="Times New Roman" w:cs="Times New Roman"/>
                <w:kern w:val="0"/>
              </w:rPr>
              <w:t xml:space="preserve">less than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six months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57CF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8953" w14:textId="12202BBF" w:rsidR="00131F51" w:rsidRPr="00B840F1" w:rsidRDefault="00131F5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B77090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4E9F51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C10C" w14:textId="7C26017F" w:rsidR="0012491D" w:rsidRPr="00B840F1" w:rsidRDefault="00A06DCB" w:rsidP="0082539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R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>esearch project</w:t>
            </w:r>
            <w:r w:rsidR="00E33A6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 xml:space="preserve"> with recognition from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Special Research Project</w:t>
            </w:r>
            <w:r w:rsidR="00E33A6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D261" w14:textId="11F73416" w:rsidR="009459D7" w:rsidRPr="00B840F1" w:rsidRDefault="009459D7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10 points </w:t>
            </w:r>
            <w:r w:rsidR="00B66295" w:rsidRPr="00B840F1">
              <w:rPr>
                <w:rFonts w:ascii="Times New Roman" w:eastAsia="標楷體" w:hAnsi="Times New Roman" w:cs="Times New Roman"/>
                <w:kern w:val="0"/>
              </w:rPr>
              <w:t>for the first 3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project</w:t>
            </w:r>
            <w:r w:rsidR="00B66295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lasting six months or longer per year;</w:t>
            </w:r>
            <w:r w:rsidR="00AA02CF" w:rsidRPr="00B840F1">
              <w:rPr>
                <w:rFonts w:ascii="Times New Roman" w:eastAsia="標楷體" w:hAnsi="Times New Roman" w:cs="Times New Roman"/>
                <w:kern w:val="0"/>
              </w:rPr>
              <w:t xml:space="preserve"> 5 points for </w:t>
            </w:r>
            <w:r w:rsidR="00E8599C" w:rsidRPr="00B840F1">
              <w:rPr>
                <w:rFonts w:ascii="Times New Roman" w:eastAsia="標楷體" w:hAnsi="Times New Roman" w:cs="Times New Roman"/>
                <w:kern w:val="0"/>
              </w:rPr>
              <w:t xml:space="preserve">each </w:t>
            </w:r>
            <w:r w:rsidR="00F9469F" w:rsidRPr="00B840F1">
              <w:rPr>
                <w:rFonts w:ascii="Times New Roman" w:eastAsia="標楷體" w:hAnsi="Times New Roman" w:cs="Times New Roman"/>
                <w:kern w:val="0"/>
              </w:rPr>
              <w:t>subsequent</w:t>
            </w:r>
            <w:r w:rsidR="00AA02CF" w:rsidRPr="00B840F1">
              <w:rPr>
                <w:rFonts w:ascii="Times New Roman" w:eastAsia="標楷體" w:hAnsi="Times New Roman" w:cs="Times New Roman"/>
                <w:kern w:val="0"/>
              </w:rPr>
              <w:t xml:space="preserve"> project</w:t>
            </w:r>
            <w:r w:rsidR="00AA02CF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AA02CF" w:rsidRPr="00B840F1">
              <w:rPr>
                <w:rFonts w:ascii="Times New Roman" w:eastAsia="標楷體" w:hAnsi="Times New Roman" w:cs="Times New Roman"/>
                <w:kern w:val="0"/>
              </w:rPr>
              <w:t>lasting six months or longer</w:t>
            </w:r>
            <w:r w:rsidR="00E8599C" w:rsidRPr="00B840F1">
              <w:rPr>
                <w:rFonts w:ascii="Times New Roman" w:eastAsia="標楷體" w:hAnsi="Times New Roman" w:cs="Times New Roman"/>
              </w:rPr>
              <w:t xml:space="preserve"> p</w:t>
            </w:r>
            <w:r w:rsidR="00E8599C" w:rsidRPr="00B840F1">
              <w:rPr>
                <w:rFonts w:ascii="Times New Roman" w:eastAsia="標楷體" w:hAnsi="Times New Roman" w:cs="Times New Roman"/>
                <w:kern w:val="0"/>
              </w:rPr>
              <w:t>er year;</w:t>
            </w:r>
          </w:p>
          <w:p w14:paraId="000F507F" w14:textId="1BFFB5F9" w:rsidR="009459D7" w:rsidRPr="00B840F1" w:rsidRDefault="00577D2A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="009459D7" w:rsidRPr="00B840F1">
              <w:rPr>
                <w:rFonts w:ascii="Times New Roman" w:eastAsia="標楷體" w:hAnsi="Times New Roman" w:cs="Times New Roman"/>
                <w:kern w:val="0"/>
              </w:rPr>
              <w:t xml:space="preserve">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BF6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8CCA" w14:textId="77777777" w:rsidR="00670EA9" w:rsidRPr="00B840F1" w:rsidRDefault="00670EA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5BF59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875886F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17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9EFA" w14:textId="65516013" w:rsidR="006E34F6" w:rsidRDefault="008A6B1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B2a-1</w:t>
            </w:r>
            <w:r w:rsidR="006E34F6">
              <w:rPr>
                <w:rFonts w:ascii="Times New Roman" w:eastAsia="標楷體" w:hAnsi="Times New Roman" w:cs="Times New Roman"/>
                <w:kern w:val="0"/>
              </w:rPr>
              <w:t>.</w:t>
            </w:r>
          </w:p>
          <w:p w14:paraId="70DF52B9" w14:textId="7F1045E2" w:rsidR="008A6B13" w:rsidRPr="00B840F1" w:rsidRDefault="00E33A6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</w:rPr>
              <w:t>I</w:t>
            </w:r>
            <w:r w:rsidR="00326D1A" w:rsidRPr="00B840F1">
              <w:rPr>
                <w:rFonts w:ascii="Times New Roman" w:eastAsia="標楷體" w:hAnsi="Times New Roman" w:cs="Times New Roman"/>
              </w:rPr>
              <w:t>ndustry-</w:t>
            </w:r>
            <w:r w:rsidR="00864838" w:rsidRPr="00B840F1">
              <w:rPr>
                <w:rFonts w:ascii="Times New Roman" w:eastAsia="標楷體" w:hAnsi="Times New Roman" w:cs="Times New Roman"/>
              </w:rPr>
              <w:t>a</w:t>
            </w:r>
            <w:r w:rsidR="00326D1A" w:rsidRPr="00B840F1">
              <w:rPr>
                <w:rFonts w:ascii="Times New Roman" w:eastAsia="標楷體" w:hAnsi="Times New Roman" w:cs="Times New Roman"/>
              </w:rPr>
              <w:t xml:space="preserve">cademia </w:t>
            </w:r>
            <w:r w:rsidR="00864838" w:rsidRPr="00B840F1">
              <w:rPr>
                <w:rFonts w:ascii="Times New Roman" w:eastAsia="標楷體" w:hAnsi="Times New Roman" w:cs="Times New Roman"/>
                <w:kern w:val="0"/>
              </w:rPr>
              <w:t>r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>esearch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EB5505" w:rsidRPr="00B840F1">
              <w:rPr>
                <w:rFonts w:ascii="Times New Roman" w:eastAsia="標楷體" w:hAnsi="Times New Roman" w:cs="Times New Roman"/>
                <w:kern w:val="0"/>
              </w:rPr>
              <w:t xml:space="preserve"> of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="002C2FB3" w:rsidRPr="00B840F1">
              <w:rPr>
                <w:rFonts w:ascii="Times New Roman" w:eastAsia="標楷體" w:hAnsi="Times New Roman" w:cs="Times New Roman"/>
                <w:kern w:val="0"/>
              </w:rPr>
              <w:t xml:space="preserve"> or</w:t>
            </w:r>
            <w:r w:rsidR="00EB5505"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by</w:t>
            </w:r>
            <w:r w:rsidR="002C2FB3" w:rsidRPr="00B840F1">
              <w:rPr>
                <w:rFonts w:ascii="Times New Roman" w:eastAsia="標楷體" w:hAnsi="Times New Roman" w:cs="Times New Roman"/>
                <w:kern w:val="0"/>
              </w:rPr>
              <w:t xml:space="preserve"> a government agency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 xml:space="preserve"> with recognition from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6ADD2C81" w14:textId="754C92C8" w:rsidR="007C0E2B" w:rsidRPr="00B840F1" w:rsidRDefault="007C0E2B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B2a-1 and B2g, faculty members can only choose one for evaluation.)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E8F" w14:textId="772942D5" w:rsidR="005748C5" w:rsidRPr="00B840F1" w:rsidRDefault="00885260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</w:t>
            </w:r>
            <w:r w:rsidR="005748C5" w:rsidRPr="00B840F1">
              <w:rPr>
                <w:rFonts w:ascii="Times New Roman" w:eastAsia="標楷體" w:hAnsi="Times New Roman" w:cs="Times New Roman"/>
                <w:kern w:val="0"/>
              </w:rPr>
              <w:t xml:space="preserve"> points per project lasting six months or longer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CAC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53B" w14:textId="0F4B09A5" w:rsidR="00617ED2" w:rsidRPr="00B840F1" w:rsidRDefault="00617ED2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EAB6D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C46792A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14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EFD9" w14:textId="77777777" w:rsidR="00670EA9" w:rsidRPr="00B840F1" w:rsidRDefault="00670EA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5CC2" w14:textId="38C1FD45" w:rsidR="005748C5" w:rsidRPr="00B840F1" w:rsidRDefault="009561FC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5748C5" w:rsidRPr="00B840F1">
              <w:rPr>
                <w:rFonts w:ascii="Times New Roman" w:eastAsia="標楷體" w:hAnsi="Times New Roman" w:cs="Times New Roman"/>
                <w:kern w:val="0"/>
              </w:rPr>
              <w:t xml:space="preserve">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3AF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1FCB" w14:textId="77777777" w:rsidR="00670EA9" w:rsidRPr="00B840F1" w:rsidRDefault="00670EA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DA8C5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E7A497F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6F0F" w14:textId="7DDFB1E8" w:rsidR="006E34F6" w:rsidRDefault="00803C54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B2b</w:t>
            </w:r>
            <w:r w:rsidR="006E34F6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26A30365" w14:textId="30A24254" w:rsidR="001A4FDA" w:rsidRPr="00B840F1" w:rsidRDefault="00803C54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Industry-academia research project</w:t>
            </w:r>
            <w:r w:rsidR="007C2EF8" w:rsidRPr="00B840F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7C2EF8"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09F0" w14:textId="7EE30806" w:rsidR="009F2DB1" w:rsidRPr="00B840F1" w:rsidRDefault="009F2DB1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 points for</w:t>
            </w:r>
            <w:r w:rsidR="009164B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rec</w:t>
            </w:r>
            <w:r w:rsidR="00144285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eiv</w:t>
            </w:r>
            <w:r w:rsidR="009164B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ing the principal investigator fee</w:t>
            </w:r>
            <w:r w:rsidR="00847AD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worth 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2C41EB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9813D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0.7 points for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625EC8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every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additional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813D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according to the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approved 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indus</w:t>
            </w:r>
            <w:r w:rsidR="00881B6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trial partnership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82AA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58A6" w14:textId="48761956" w:rsidR="007773CE" w:rsidRPr="00B840F1" w:rsidRDefault="007773CE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3DC34E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21D957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1CB9" w14:textId="737A0BAB" w:rsidR="006E34F6" w:rsidRDefault="00E56AB5" w:rsidP="006E34F6">
            <w:pPr>
              <w:spacing w:line="0" w:lineRule="atLeast"/>
              <w:ind w:left="446" w:hangingChars="186" w:hanging="446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B2c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10515CC2" w14:textId="7265933C" w:rsidR="00E56AB5" w:rsidRPr="00B840F1" w:rsidRDefault="006E34F6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 xml:space="preserve">Ta-You Wu Memorial </w:t>
            </w:r>
            <w:r w:rsidR="00E56AB5" w:rsidRPr="00B840F1">
              <w:rPr>
                <w:rFonts w:ascii="Times New Roman" w:eastAsia="標楷體" w:hAnsi="Times New Roman" w:cs="Times New Roman"/>
                <w:kern w:val="0"/>
              </w:rPr>
              <w:t>Award/Outstanding Research Award of</w:t>
            </w:r>
            <w:r w:rsidR="00E56AB5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7C2EF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4968" w14:textId="307594FE" w:rsidR="00221046" w:rsidRPr="00B840F1" w:rsidRDefault="00221046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12 points for Ta-You Wu Memorial Award (only granted</w:t>
            </w:r>
            <w:r w:rsidR="0081094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1 evaluation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A45B5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40 points per Outstanding Research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CE6D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613A" w14:textId="77D86D57" w:rsidR="00BA3A09" w:rsidRPr="00B840F1" w:rsidRDefault="00BA3A0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F7EE4D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D3EF6FE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5B1A" w14:textId="77777777" w:rsidR="006E34F6" w:rsidRDefault="00EB23CE" w:rsidP="006E34F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B2d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3FC117C" w14:textId="2CD19D68" w:rsidR="00EB23CE" w:rsidRPr="00B840F1" w:rsidRDefault="00BF09B4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O</w:t>
            </w:r>
            <w:r w:rsidR="00AF7E48" w:rsidRPr="00B840F1">
              <w:rPr>
                <w:rFonts w:ascii="Times New Roman" w:eastAsia="標楷體" w:hAnsi="Times New Roman" w:cs="Times New Roman"/>
              </w:rPr>
              <w:t>btain a</w:t>
            </w:r>
            <w:r w:rsidR="007359E4" w:rsidRPr="00B840F1">
              <w:rPr>
                <w:rFonts w:ascii="Times New Roman" w:eastAsia="標楷體" w:hAnsi="Times New Roman" w:cs="Times New Roman"/>
              </w:rPr>
              <w:t>n invention or design</w:t>
            </w:r>
            <w:r w:rsidR="00AF7E48" w:rsidRPr="00B840F1">
              <w:rPr>
                <w:rFonts w:ascii="Times New Roman" w:eastAsia="標楷體" w:hAnsi="Times New Roman" w:cs="Times New Roman"/>
              </w:rPr>
              <w:t xml:space="preserve"> patent </w:t>
            </w:r>
            <w:r w:rsidR="007A532C" w:rsidRPr="00B840F1">
              <w:rPr>
                <w:rFonts w:ascii="Times New Roman" w:eastAsia="標楷體" w:hAnsi="Times New Roman" w:cs="Times New Roman"/>
              </w:rPr>
              <w:t xml:space="preserve">with research outcome </w:t>
            </w:r>
            <w:r w:rsidR="00AF7E48" w:rsidRPr="00B840F1">
              <w:rPr>
                <w:rFonts w:ascii="Times New Roman" w:eastAsia="標楷體" w:hAnsi="Times New Roman" w:cs="Times New Roman"/>
              </w:rPr>
              <w:t xml:space="preserve">on behalf of NSYSU </w:t>
            </w:r>
            <w:r w:rsidR="001C788F" w:rsidRPr="00B840F1">
              <w:rPr>
                <w:rFonts w:ascii="Times New Roman" w:eastAsia="標楷體" w:hAnsi="Times New Roman" w:cs="Times New Roman"/>
              </w:rPr>
              <w:t xml:space="preserve">or </w:t>
            </w:r>
            <w:r w:rsidR="00E855FB" w:rsidRPr="00B840F1">
              <w:rPr>
                <w:rFonts w:ascii="Times New Roman" w:eastAsia="標楷體" w:hAnsi="Times New Roman" w:cs="Times New Roman"/>
              </w:rPr>
              <w:t xml:space="preserve">transfer the patent obtained on </w:t>
            </w:r>
            <w:r w:rsidR="00A761FB" w:rsidRPr="00B840F1">
              <w:rPr>
                <w:rFonts w:ascii="Times New Roman" w:eastAsia="標楷體" w:hAnsi="Times New Roman" w:cs="Times New Roman"/>
              </w:rPr>
              <w:t>personal</w:t>
            </w:r>
            <w:r w:rsidR="00E855FB" w:rsidRPr="00B840F1">
              <w:rPr>
                <w:rFonts w:ascii="Times New Roman" w:eastAsia="標楷體" w:hAnsi="Times New Roman" w:cs="Times New Roman"/>
              </w:rPr>
              <w:t xml:space="preserve"> behalf to NSYSU </w:t>
            </w:r>
            <w:r w:rsidRPr="00B840F1">
              <w:rPr>
                <w:rFonts w:ascii="Times New Roman" w:eastAsia="標楷體" w:hAnsi="Times New Roman" w:cs="Times New Roman"/>
              </w:rPr>
              <w:t xml:space="preserve">as the principal inventor </w:t>
            </w:r>
            <w:r w:rsidR="00EB23CE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9027FE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EB23CE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 xml:space="preserve"> (</w:t>
            </w:r>
            <w:r w:rsidR="0025737C" w:rsidRPr="00B840F1">
              <w:rPr>
                <w:rFonts w:ascii="Times New Roman" w:eastAsia="標楷體" w:hAnsi="Times New Roman" w:cs="Times New Roman"/>
                <w:kern w:val="0"/>
              </w:rPr>
              <w:t>except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9027FE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for 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 xml:space="preserve">patents jointly owned </w:t>
            </w:r>
            <w:r w:rsidR="00CD288A" w:rsidRPr="00B840F1">
              <w:rPr>
                <w:rFonts w:ascii="Times New Roman" w:eastAsia="標楷體" w:hAnsi="Times New Roman" w:cs="Times New Roman"/>
                <w:kern w:val="0"/>
              </w:rPr>
              <w:t>with any supplier</w:t>
            </w:r>
            <w:r w:rsidR="00BE411C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834F" w14:textId="4E135EE6" w:rsidR="007D3CDA" w:rsidRPr="00B840F1" w:rsidRDefault="007D3CDA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per patent issued in Taiwan and China; 4 points per patent issued in </w:t>
            </w:r>
            <w:r w:rsidR="0060596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US, Japan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="0060596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EU; </w:t>
            </w:r>
            <w:r w:rsidR="00DF333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points for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patents issued in any other country </w:t>
            </w:r>
            <w:r w:rsidR="00DF333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will be determined by </w:t>
            </w:r>
            <w:r w:rsidR="0060596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="00C8746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Office of Global Industry-Academe Collaboration and Advancement.</w:t>
            </w:r>
            <w:r w:rsidR="00B8293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 maximum of 4 points will be given for B2d.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54F8E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CF8" w14:textId="578DAE5C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75EDC8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E68A9ED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BCB" w14:textId="77777777" w:rsidR="006E34F6" w:rsidRDefault="000D1D5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B2e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. </w:t>
            </w:r>
          </w:p>
          <w:p w14:paraId="039640D9" w14:textId="3D03B063" w:rsidR="000D1D53" w:rsidRPr="00B840F1" w:rsidRDefault="0036403B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T</w:t>
            </w:r>
            <w:r w:rsidR="00574D7D" w:rsidRPr="00B840F1">
              <w:rPr>
                <w:rFonts w:ascii="Times New Roman" w:eastAsia="標楷體" w:hAnsi="Times New Roman" w:cs="Times New Roman"/>
              </w:rPr>
              <w:t xml:space="preserve">ransfer technology or authorize copyright to </w:t>
            </w:r>
            <w:r w:rsidR="007B59F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574D7D" w:rsidRPr="00B840F1">
              <w:rPr>
                <w:rFonts w:ascii="Times New Roman" w:eastAsia="標楷體" w:hAnsi="Times New Roman" w:cs="Times New Roman"/>
              </w:rPr>
              <w:t>private sector (including companies and judicial person</w:t>
            </w:r>
            <w:r w:rsidR="007B59F8" w:rsidRPr="00B840F1">
              <w:rPr>
                <w:rFonts w:ascii="Times New Roman" w:eastAsia="標楷體" w:hAnsi="Times New Roman" w:cs="Times New Roman" w:hint="eastAsia"/>
              </w:rPr>
              <w:t>s</w:t>
            </w:r>
            <w:r w:rsidR="00574D7D" w:rsidRPr="00B840F1">
              <w:rPr>
                <w:rFonts w:ascii="Times New Roman" w:eastAsia="標楷體" w:hAnsi="Times New Roman" w:cs="Times New Roman"/>
              </w:rPr>
              <w:t xml:space="preserve">) </w:t>
            </w:r>
            <w:r w:rsidRPr="00B840F1">
              <w:rPr>
                <w:rFonts w:ascii="Times New Roman" w:eastAsia="標楷體" w:hAnsi="Times New Roman" w:cs="Times New Roman"/>
              </w:rPr>
              <w:t xml:space="preserve">as the principal inventor </w:t>
            </w:r>
            <w:r w:rsidR="002819BC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2819BC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7EC1" w14:textId="066F7B29" w:rsidR="004A2B7B" w:rsidRPr="00B840F1" w:rsidRDefault="004A2B7B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 point for accumulating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3855F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authorization fee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0.5 point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3855F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54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87F" w14:textId="65C29DFC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373E9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94186C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2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656" w14:textId="77777777" w:rsidR="006E34F6" w:rsidRDefault="00167DCF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B2f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104BD419" w14:textId="02D56A49" w:rsidR="00167DCF" w:rsidRPr="00B840F1" w:rsidRDefault="00590B7A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Cooperative education project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by a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 xml:space="preserve"> non-governmental organization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>compan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y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or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judicial person)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53E" w14:textId="7DD48891" w:rsidR="00ED36F0" w:rsidRPr="00B840F1" w:rsidRDefault="00ED36F0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serving as the principal investigator for a project 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with the accumulative value of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="00C75D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0.2 point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C75D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844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48B9" w14:textId="33ACDE76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7DAC2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185BC93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88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48F2" w14:textId="77777777" w:rsidR="006E34F6" w:rsidRDefault="004E503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B2g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06A5B1B5" w14:textId="3286DCDA" w:rsidR="00167DCF" w:rsidRPr="00B840F1" w:rsidRDefault="004E503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project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a governmental agency (including 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1E54EA7D" w14:textId="11B2E2A1" w:rsidR="00C920AB" w:rsidRPr="00B840F1" w:rsidRDefault="00C920AB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2710A0" w:rsidRPr="00B840F1">
              <w:rPr>
                <w:rFonts w:ascii="Times New Roman" w:eastAsia="標楷體" w:hAnsi="Times New Roman" w:cs="Times New Roman"/>
                <w:kern w:val="0"/>
              </w:rPr>
              <w:t xml:space="preserve">For B2g and B2a-1, </w:t>
            </w:r>
            <w:r w:rsidR="00585E5B" w:rsidRPr="00B840F1">
              <w:rPr>
                <w:rFonts w:ascii="Times New Roman" w:eastAsia="標楷體" w:hAnsi="Times New Roman" w:cs="Times New Roman"/>
                <w:kern w:val="0"/>
              </w:rPr>
              <w:t>faculty members</w:t>
            </w:r>
            <w:r w:rsidR="002710A0" w:rsidRPr="00B840F1">
              <w:rPr>
                <w:rFonts w:ascii="Times New Roman" w:eastAsia="標楷體" w:hAnsi="Times New Roman" w:cs="Times New Roman"/>
                <w:kern w:val="0"/>
              </w:rPr>
              <w:t xml:space="preserve"> can only choose one</w:t>
            </w:r>
            <w:r w:rsidR="00585E5B" w:rsidRPr="00B840F1">
              <w:rPr>
                <w:rFonts w:ascii="Times New Roman" w:eastAsia="標楷體" w:hAnsi="Times New Roman" w:cs="Times New Roman"/>
                <w:kern w:val="0"/>
              </w:rPr>
              <w:t xml:space="preserve"> for evaluation</w:t>
            </w:r>
            <w:r w:rsidR="002710A0" w:rsidRPr="00B840F1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D24" w14:textId="26F7289F" w:rsidR="00897A20" w:rsidRPr="00B840F1" w:rsidRDefault="00FC145D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for serving as the principal investigator for a project with the accumulative value of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 million; 0.2 point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every additional 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="001C54BE"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BCC9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792" w14:textId="594D6D38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161DE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76949B6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531" w14:textId="77777777" w:rsidR="006E34F6" w:rsidRDefault="00D16845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B2h</w:t>
            </w:r>
            <w:r w:rsidR="00CC4B0A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72A019E8" w14:textId="7C055425" w:rsidR="00167DCF" w:rsidRPr="00B840F1" w:rsidRDefault="00CC4B0A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Budge</w:t>
            </w:r>
            <w:r w:rsidR="0082731B" w:rsidRPr="00B840F1">
              <w:rPr>
                <w:rFonts w:ascii="Times New Roman" w:eastAsia="標楷體" w:hAnsi="Times New Roman" w:cs="Times New Roman" w:hint="eastAsia"/>
                <w:kern w:val="0"/>
              </w:rPr>
              <w:t>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for</w:t>
            </w:r>
            <w:r w:rsidR="00891851" w:rsidRPr="00B840F1">
              <w:rPr>
                <w:rFonts w:ascii="Times New Roman" w:eastAsia="標楷體" w:hAnsi="Times New Roman" w:cs="Times New Roman"/>
                <w:kern w:val="0"/>
              </w:rPr>
              <w:t xml:space="preserve"> teaching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891851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891851"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Education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D16845"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691" w14:textId="2F9665DE" w:rsidR="004F5BB9" w:rsidRPr="00B840F1" w:rsidRDefault="004F5BB9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the accumulated value of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 million; 1 point for the accumulated value </w:t>
            </w:r>
            <w:r w:rsidR="00C261C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under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BD31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 million</w:t>
            </w:r>
            <w:r w:rsidR="00C261C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; points are only given for each project once; </w:t>
            </w:r>
            <w:r w:rsidR="00BD31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 the 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event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</w:t>
            </w:r>
            <w:r w:rsidR="00B65AC7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serving as the 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co-principal 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nvestigator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collaborator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all 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investigator</w:t>
            </w:r>
            <w:r w:rsidR="0054789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 shall provide </w:t>
            </w:r>
            <w:r w:rsidR="000071C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their </w:t>
            </w:r>
            <w:r w:rsidR="0054789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signature to confirm personal contribution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, while points </w:t>
            </w:r>
            <w:r w:rsidR="0054789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will be given </w:t>
            </w:r>
            <w:r w:rsidR="00020A7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pro rata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20C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B981" w14:textId="1A1A916B" w:rsidR="00D16845" w:rsidRPr="00B840F1" w:rsidRDefault="00D16845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F43A3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51D4AFC5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71D1" w14:textId="77777777" w:rsidR="006E34F6" w:rsidRDefault="003903ED" w:rsidP="006E34F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B2i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B63A2A"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D3D91C7" w14:textId="14FC183C" w:rsidR="003903ED" w:rsidRPr="00B840F1" w:rsidRDefault="00B63A2A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Teaching Practice Research Program of 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DC9" w14:textId="6956D6A9" w:rsidR="00E15D22" w:rsidRPr="00B840F1" w:rsidRDefault="00E15D22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ject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per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650E3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87A" w14:textId="4564FA9A" w:rsidR="00D16845" w:rsidRPr="00B840F1" w:rsidRDefault="00D16845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4F2F4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F9F80E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680CA1" w14:textId="4376017D" w:rsidR="00F619E5" w:rsidRPr="00B840F1" w:rsidRDefault="00F619E5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24E63C" w14:textId="72578E91" w:rsidR="00B544C2" w:rsidRPr="00B840F1" w:rsidRDefault="00B544C2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B2=         Points</w:t>
            </w:r>
          </w:p>
          <w:p w14:paraId="3EA3DE9A" w14:textId="6A09A6CA" w:rsidR="00B544C2" w:rsidRPr="00B840F1" w:rsidRDefault="00B544C2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3D60A2" w:rsidRPr="00B840F1">
              <w:rPr>
                <w:rFonts w:ascii="Times New Roman" w:eastAsia="標楷體" w:hAnsi="Times New Roman" w:cs="Times New Roman"/>
                <w:kern w:val="0"/>
              </w:rPr>
              <w:t xml:space="preserve">Maximum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40</w:t>
            </w:r>
            <w:r w:rsidR="003D60A2" w:rsidRPr="00B840F1">
              <w:rPr>
                <w:rFonts w:ascii="Times New Roman" w:eastAsia="標楷體" w:hAnsi="Times New Roman" w:cs="Times New Roman"/>
              </w:rPr>
              <w:t xml:space="preserve"> p</w:t>
            </w:r>
            <w:r w:rsidR="003D60A2" w:rsidRPr="00B840F1">
              <w:rPr>
                <w:rFonts w:ascii="Times New Roman" w:eastAsia="標楷體" w:hAnsi="Times New Roman" w:cs="Times New Roman"/>
                <w:kern w:val="0"/>
              </w:rPr>
              <w:t>oints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670EA9" w:rsidRPr="00B840F1" w14:paraId="6B4C336D" w14:textId="77777777" w:rsidTr="00B92A49">
        <w:trPr>
          <w:cantSplit/>
          <w:trHeight w:val="1397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AD6B86B" w14:textId="39E83686" w:rsidR="00463E5A" w:rsidRPr="00B840F1" w:rsidRDefault="00463E5A" w:rsidP="001D45D8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BD3103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>General Comments of the Committee</w:t>
            </w:r>
            <w:r w:rsidRPr="00B840F1">
              <w:rPr>
                <w:rFonts w:ascii="Times New Roman" w:eastAsia="標楷體" w:hAnsi="Times New Roman" w:cs="Times New Roman"/>
              </w:rPr>
              <w:t xml:space="preserve"> (30%)</w:t>
            </w:r>
          </w:p>
          <w:p w14:paraId="2CE1BE3F" w14:textId="1C4F4BCB" w:rsidR="00295280" w:rsidRPr="00B840F1" w:rsidRDefault="00295280" w:rsidP="00BD3103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(The 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>C</w:t>
            </w:r>
            <w:r w:rsidRPr="00B840F1">
              <w:rPr>
                <w:rFonts w:ascii="Times New Roman" w:eastAsia="標楷體" w:hAnsi="Times New Roman" w:cs="Times New Roman"/>
              </w:rPr>
              <w:t>omm</w:t>
            </w:r>
            <w:r w:rsidR="00BD3103" w:rsidRPr="00B840F1">
              <w:rPr>
                <w:rFonts w:ascii="Times New Roman" w:eastAsia="標楷體" w:hAnsi="Times New Roman" w:cs="Times New Roman"/>
              </w:rPr>
              <w:t>ittee comprehensively evaluates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 xml:space="preserve"> the </w:t>
            </w:r>
            <w:r w:rsidR="005F6E68" w:rsidRPr="00B840F1">
              <w:rPr>
                <w:rFonts w:ascii="Times New Roman" w:eastAsia="標楷體" w:hAnsi="Times New Roman" w:cs="Times New Roman"/>
              </w:rPr>
              <w:t>faculty member based on information of B1 and B2 and other academic achievements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45D368FC" w14:textId="77777777" w:rsidTr="00B92A49">
        <w:trPr>
          <w:cantSplit/>
          <w:trHeight w:val="102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5DD3CE" w14:textId="6C02759D" w:rsidR="002D0233" w:rsidRPr="00B840F1" w:rsidRDefault="002D0233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B3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474967" w14:textId="50EFA60C" w:rsidR="004E65CC" w:rsidRPr="00B840F1" w:rsidRDefault="004E65CC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=         Points</w:t>
            </w:r>
          </w:p>
          <w:p w14:paraId="20FA852A" w14:textId="6A8E95E8" w:rsidR="004E65CC" w:rsidRPr="00B840F1" w:rsidRDefault="004E65CC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(Maximum 30 points)</w:t>
            </w:r>
          </w:p>
        </w:tc>
      </w:tr>
      <w:tr w:rsidR="00670EA9" w:rsidRPr="00B840F1" w14:paraId="29023E9B" w14:textId="77777777" w:rsidTr="00B92A49">
        <w:trPr>
          <w:cantSplit/>
          <w:trHeight w:val="102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A6F6562" w14:textId="4AED9EE3" w:rsidR="00A05063" w:rsidRPr="00B840F1" w:rsidRDefault="00A0506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Research (B)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E9158A2" w14:textId="6733CA75" w:rsidR="00DD13AE" w:rsidRPr="00B840F1" w:rsidRDefault="00DD13A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B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26D675BF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3AEE6223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00067791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25FF788B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56288E9C" w14:textId="1325A389" w:rsidR="00670EA9" w:rsidRPr="00B840F1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  <w:kern w:val="0"/>
          <w:sz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</w:rPr>
        <w:t xml:space="preserve"> </w:t>
      </w:r>
    </w:p>
    <w:p w14:paraId="6CF3C964" w14:textId="131431FA" w:rsidR="00670EA9" w:rsidRPr="00B840F1" w:rsidRDefault="0037188D" w:rsidP="001D45D8">
      <w:pPr>
        <w:snapToGrid w:val="0"/>
        <w:spacing w:line="0" w:lineRule="atLeast"/>
        <w:rPr>
          <w:rFonts w:ascii="Times New Roman" w:eastAsia="標楷體" w:hAnsi="Times New Roman" w:cs="Times New Roman"/>
          <w:kern w:val="0"/>
          <w:sz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</w:rPr>
        <w:t xml:space="preserve">        </w:t>
      </w:r>
    </w:p>
    <w:p w14:paraId="2AD327B1" w14:textId="54C02F5A" w:rsidR="00A77B32" w:rsidRDefault="00A77B32" w:rsidP="001D45D8">
      <w:pPr>
        <w:snapToGrid w:val="0"/>
        <w:spacing w:line="0" w:lineRule="atLeast"/>
        <w:ind w:leftChars="5" w:left="3916" w:hangingChars="1220" w:hanging="390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2. Research</w:t>
      </w:r>
      <w:r w:rsidRPr="00B840F1">
        <w:rPr>
          <w:rFonts w:ascii="Times New Roman" w:eastAsia="標楷體" w:hAnsi="Times New Roman" w:cs="Times New Roman"/>
          <w:kern w:val="0"/>
          <w:szCs w:val="24"/>
        </w:rPr>
        <w:t xml:space="preserve"> (maximum 100 points)</w:t>
      </w: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 faculty member is allowed to choose one work from </w:t>
      </w:r>
      <w:r w:rsidR="00896E38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his or her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specialized publications, technical reports</w:t>
      </w:r>
      <w:r w:rsidR="00896E38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, or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>teaching research publications for evaluation</w:t>
      </w:r>
      <w:r w:rsidR="00F61534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6BE56290" w14:textId="77777777" w:rsidR="00B92A49" w:rsidRPr="00B840F1" w:rsidRDefault="00B92A49" w:rsidP="001D45D8">
      <w:pPr>
        <w:snapToGrid w:val="0"/>
        <w:spacing w:line="0" w:lineRule="atLeast"/>
        <w:ind w:leftChars="5" w:left="2940" w:hangingChars="1220" w:hanging="2928"/>
        <w:rPr>
          <w:rFonts w:ascii="Times New Roman" w:eastAsia="標楷體" w:hAnsi="Times New Roman" w:cs="Times New Roma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835"/>
        <w:gridCol w:w="1087"/>
        <w:gridCol w:w="1559"/>
        <w:gridCol w:w="1212"/>
      </w:tblGrid>
      <w:tr w:rsidR="00670EA9" w:rsidRPr="00B840F1" w14:paraId="16CFAF32" w14:textId="77777777" w:rsidTr="00EE50D8">
        <w:trPr>
          <w:cantSplit/>
          <w:trHeight w:val="872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F81EF8C" w14:textId="14CBBFC5" w:rsidR="00BA260B" w:rsidRPr="00B840F1" w:rsidRDefault="00BA260B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>B</w:t>
            </w:r>
            <w:r w:rsidR="00896E38" w:rsidRPr="00B840F1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Research</w:t>
            </w:r>
            <w:r w:rsidR="00044FCC"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                Technical Report</w:t>
            </w:r>
          </w:p>
        </w:tc>
      </w:tr>
      <w:tr w:rsidR="00670EA9" w:rsidRPr="00B840F1" w14:paraId="3EBCBC7C" w14:textId="77777777" w:rsidTr="00EE50D8">
        <w:trPr>
          <w:cantSplit/>
          <w:trHeight w:val="872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80C2C4" w14:textId="093B61A4" w:rsidR="00EB4A68" w:rsidRPr="00B840F1" w:rsidRDefault="00EB4A68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896E38" w:rsidRPr="00B840F1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B840F1">
              <w:rPr>
                <w:rFonts w:ascii="Times New Roman" w:eastAsia="標楷體" w:hAnsi="Times New Roman" w:cs="Times New Roman"/>
              </w:rPr>
              <w:t>External Review: 30%</w:t>
            </w:r>
          </w:p>
        </w:tc>
      </w:tr>
      <w:tr w:rsidR="00670EA9" w:rsidRPr="00B840F1" w14:paraId="7675E85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AE5F" w14:textId="3BDF1F0A" w:rsidR="00A7435B" w:rsidRPr="00B840F1" w:rsidRDefault="00896E38" w:rsidP="00896E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Three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External Reviewers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’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Scores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DBB" w14:textId="73BD075A" w:rsidR="00045022" w:rsidRPr="00B840F1" w:rsidRDefault="0004502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DCC5D" w14:textId="3992F088" w:rsidR="009F5F61" w:rsidRPr="00B840F1" w:rsidRDefault="009F5F6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Score Conversion</w:t>
            </w:r>
          </w:p>
        </w:tc>
      </w:tr>
      <w:tr w:rsidR="00670EA9" w:rsidRPr="00B840F1" w14:paraId="15234364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7825" w14:textId="1AD0AAA2" w:rsidR="00A0575C" w:rsidRPr="00B840F1" w:rsidRDefault="00A0575C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Excellent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BB6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B80BEC3" w14:textId="549BB86A" w:rsidR="00670EA9" w:rsidRPr="00B840F1" w:rsidRDefault="0019020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917C9" wp14:editId="624FDAE4">
                      <wp:simplePos x="0" y="0"/>
                      <wp:positionH relativeFrom="column">
                        <wp:posOffset>-19686</wp:posOffset>
                      </wp:positionH>
                      <wp:positionV relativeFrom="paragraph">
                        <wp:posOffset>0</wp:posOffset>
                      </wp:positionV>
                      <wp:extent cx="2562225" cy="1019175"/>
                      <wp:effectExtent l="0" t="0" r="28575" b="2857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A3202B" id="直線單箭頭接點 2" o:spid="_x0000_s1026" type="#_x0000_t32" style="position:absolute;margin-left:-1.55pt;margin-top:0;width:201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670EA9" w:rsidRPr="00B840F1" w14:paraId="03154F49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133F" w14:textId="255DFAE2" w:rsidR="000B6347" w:rsidRPr="00B840F1" w:rsidRDefault="000B634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Great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90A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BFA47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060883F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6647" w14:textId="619D2992" w:rsidR="008C781D" w:rsidRPr="00B840F1" w:rsidRDefault="008C781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Good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BEF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F796C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A2B09EA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8997" w14:textId="54BFFA6E" w:rsidR="00721E4B" w:rsidRPr="00B840F1" w:rsidRDefault="00721E4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Fair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423E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681CF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9AB65E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0F9" w14:textId="7116FF7F" w:rsidR="00995A2E" w:rsidRPr="00B840F1" w:rsidRDefault="00995A2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790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-1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C879D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C39F0" w:rsidRPr="00B840F1" w14:paraId="776B330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4C65" w14:textId="38DE2087" w:rsidR="00BC39F0" w:rsidRPr="00B840F1" w:rsidRDefault="00BC39F0" w:rsidP="00896E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Total Converted Points Given by </w:t>
            </w:r>
            <w:r w:rsidR="00896E38" w:rsidRPr="00B840F1">
              <w:rPr>
                <w:rFonts w:ascii="Times New Roman" w:eastAsia="標楷體" w:hAnsi="Times New Roman" w:cs="Times New Roman" w:hint="eastAsia"/>
                <w:kern w:val="0"/>
              </w:rPr>
              <w:t>the Three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Reviewers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8880" w14:textId="185ECFD2" w:rsidR="00BC39F0" w:rsidRPr="00B840F1" w:rsidRDefault="00BC39F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446C0" w14:textId="3C92AF6A" w:rsidR="00BC39F0" w:rsidRPr="00B840F1" w:rsidRDefault="00BC39F0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100 points x 0.3 =</w:t>
            </w:r>
            <w:r w:rsidR="00896E38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30.00 points</w:t>
            </w:r>
          </w:p>
        </w:tc>
      </w:tr>
      <w:tr w:rsidR="00B61B9D" w:rsidRPr="00B840F1" w14:paraId="2C81649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81DE" w14:textId="77777777" w:rsidR="00B61B9D" w:rsidRPr="00B840F1" w:rsidRDefault="00B61B9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D23" w14:textId="12FE602D" w:rsidR="00B61B9D" w:rsidRPr="00B840F1" w:rsidRDefault="00B61B9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7F93D" w14:textId="62603D36" w:rsidR="00B61B9D" w:rsidRPr="00B840F1" w:rsidRDefault="00B61B9D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95 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28.50 points</w:t>
            </w:r>
          </w:p>
        </w:tc>
      </w:tr>
      <w:tr w:rsidR="003B4141" w:rsidRPr="00B840F1" w14:paraId="72A98ACB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B180" w14:textId="77777777" w:rsidR="003B4141" w:rsidRPr="00B840F1" w:rsidRDefault="003B414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6CDD" w14:textId="132C5224" w:rsidR="003B4141" w:rsidRPr="00B840F1" w:rsidRDefault="003B414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053BF" w14:textId="21193A4E" w:rsidR="003B4141" w:rsidRPr="00B840F1" w:rsidRDefault="003B4141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27.00 points</w:t>
            </w:r>
          </w:p>
        </w:tc>
      </w:tr>
      <w:tr w:rsidR="00AF133B" w:rsidRPr="00B840F1" w14:paraId="28D9B864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87BA" w14:textId="77777777" w:rsidR="00AF133B" w:rsidRPr="00B840F1" w:rsidRDefault="00AF133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DFB0" w14:textId="6F51A8ED" w:rsidR="00AF133B" w:rsidRPr="00B840F1" w:rsidRDefault="00AF133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712D1" w14:textId="31C98554" w:rsidR="00AF133B" w:rsidRPr="00B840F1" w:rsidRDefault="00AF133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</w:t>
            </w:r>
            <w:r w:rsidR="00F61534" w:rsidRPr="00B840F1">
              <w:rPr>
                <w:rFonts w:ascii="Times New Roman" w:eastAsia="標楷體" w:hAnsi="Times New Roman" w:cs="Times New Roman" w:hint="eastAsia"/>
                <w:szCs w:val="1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25.50 points</w:t>
            </w:r>
          </w:p>
        </w:tc>
      </w:tr>
      <w:tr w:rsidR="00D36428" w:rsidRPr="00B840F1" w14:paraId="74B101A0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8D59" w14:textId="77777777" w:rsidR="00D36428" w:rsidRPr="00B840F1" w:rsidRDefault="00D3642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71F0" w14:textId="22D4DFED" w:rsidR="00D36428" w:rsidRPr="00B840F1" w:rsidRDefault="00D3642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9DF87" w14:textId="74437F44" w:rsidR="00D36428" w:rsidRPr="00B840F1" w:rsidRDefault="00D3642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24.00 points</w:t>
            </w:r>
          </w:p>
        </w:tc>
      </w:tr>
      <w:tr w:rsidR="00A725EE" w:rsidRPr="00B840F1" w14:paraId="0071498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512F" w14:textId="77777777" w:rsidR="00A725EE" w:rsidRPr="00B840F1" w:rsidRDefault="00A725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DD" w14:textId="2B26E145" w:rsidR="00A725EE" w:rsidRPr="00B840F1" w:rsidRDefault="00A725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B16A9" w14:textId="5C764E0F" w:rsidR="00A725EE" w:rsidRPr="00B840F1" w:rsidRDefault="00A725E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22.50 points</w:t>
            </w:r>
          </w:p>
        </w:tc>
      </w:tr>
      <w:tr w:rsidR="00EB3127" w:rsidRPr="00B840F1" w14:paraId="25772C1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BA4D" w14:textId="77777777" w:rsidR="00EB3127" w:rsidRPr="00B840F1" w:rsidRDefault="00EB312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6AF" w14:textId="22090380" w:rsidR="00EB3127" w:rsidRPr="00B840F1" w:rsidRDefault="00EB312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2FB15" w14:textId="419D871E" w:rsidR="00EB3127" w:rsidRPr="00B840F1" w:rsidRDefault="00EB3127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21.00 points</w:t>
            </w:r>
          </w:p>
        </w:tc>
      </w:tr>
      <w:tr w:rsidR="00E4500B" w:rsidRPr="00B840F1" w14:paraId="62E2DE7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F74D" w14:textId="77777777" w:rsidR="00E4500B" w:rsidRPr="00B840F1" w:rsidRDefault="00E4500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299A" w14:textId="0CBD82C9" w:rsidR="00E4500B" w:rsidRPr="00B840F1" w:rsidRDefault="00E4500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FD09D" w14:textId="5355526E" w:rsidR="00E4500B" w:rsidRPr="00B840F1" w:rsidRDefault="00E4500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60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18.00 points</w:t>
            </w:r>
          </w:p>
        </w:tc>
      </w:tr>
      <w:tr w:rsidR="002F7098" w:rsidRPr="00B840F1" w14:paraId="57F620C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72DD" w14:textId="77777777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BA6" w14:textId="10AD68C0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5DE18" w14:textId="0B481936" w:rsidR="002F7098" w:rsidRPr="00B840F1" w:rsidRDefault="002F709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50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15.00 points</w:t>
            </w:r>
          </w:p>
        </w:tc>
      </w:tr>
      <w:tr w:rsidR="000D2188" w:rsidRPr="00B840F1" w14:paraId="11E8BF3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979" w14:textId="77777777" w:rsidR="000D2188" w:rsidRPr="00B840F1" w:rsidRDefault="000D21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C7FF" w14:textId="5653850B" w:rsidR="000D2188" w:rsidRPr="00B840F1" w:rsidRDefault="000D21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94E97" w14:textId="67FBD886" w:rsidR="000D2188" w:rsidRPr="00B840F1" w:rsidRDefault="000D218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13.50 points</w:t>
            </w:r>
          </w:p>
        </w:tc>
      </w:tr>
      <w:tr w:rsidR="00B31F88" w:rsidRPr="00B840F1" w14:paraId="023A490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4C78" w14:textId="77777777" w:rsidR="00B31F88" w:rsidRPr="00B840F1" w:rsidRDefault="00B31F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721C" w14:textId="2E0608BD" w:rsidR="00B31F88" w:rsidRPr="00B840F1" w:rsidRDefault="00B31F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55FD4" w14:textId="1B0CA45C" w:rsidR="00B31F88" w:rsidRPr="00B840F1" w:rsidRDefault="00B31F8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</w:t>
            </w:r>
            <w:r w:rsidR="00F61534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12.00 points</w:t>
            </w:r>
          </w:p>
        </w:tc>
      </w:tr>
      <w:tr w:rsidR="001D4CEB" w:rsidRPr="00B840F1" w14:paraId="1AEC262E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FCBF" w14:textId="77777777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562" w14:textId="6367365D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8C1B6" w14:textId="172970C3" w:rsidR="001D4CEB" w:rsidRPr="00B840F1" w:rsidRDefault="001D4CE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35 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10.50 points</w:t>
            </w:r>
          </w:p>
        </w:tc>
      </w:tr>
      <w:tr w:rsidR="00670EA9" w:rsidRPr="00B840F1" w14:paraId="3BB996D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7BFD" w14:textId="7213A5AC" w:rsidR="00D3566E" w:rsidRPr="00B840F1" w:rsidRDefault="00D3566E" w:rsidP="00896E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="00896E38" w:rsidRPr="00B840F1">
              <w:rPr>
                <w:rFonts w:ascii="Times New Roman" w:eastAsia="標楷體" w:hAnsi="Times New Roman" w:cs="Times New Roman" w:hint="eastAsia"/>
                <w:kern w:val="0"/>
              </w:rPr>
              <w:t>Review Comments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E8B7A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005D2D6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56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14627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61028E4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33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741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E32DF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1B73D17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1A049A" w14:textId="530B78A3" w:rsidR="00BD0666" w:rsidRPr="00B840F1" w:rsidRDefault="00BD0666" w:rsidP="00B92A49">
            <w:pPr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B1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Converted Score of External Review</w:t>
            </w:r>
          </w:p>
        </w:tc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2F5F9D" w14:textId="61E4E383" w:rsidR="0045272D" w:rsidRPr="00B840F1" w:rsidRDefault="0045272D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B1=         Points</w:t>
            </w:r>
          </w:p>
        </w:tc>
      </w:tr>
      <w:tr w:rsidR="00670EA9" w:rsidRPr="00B840F1" w14:paraId="0FC29D1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741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8FCB2B" w14:textId="7A1FDBE7" w:rsidR="00896B69" w:rsidRPr="00B840F1" w:rsidRDefault="00896B69" w:rsidP="001D45D8">
            <w:pPr>
              <w:spacing w:beforeLines="50" w:before="120" w:line="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B2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Research Project Subsidy and Other Relevant Achievements at the Current Rank: 40%</w:t>
            </w:r>
          </w:p>
          <w:p w14:paraId="5F8516A5" w14:textId="33443331" w:rsidR="00896B69" w:rsidRPr="00B840F1" w:rsidRDefault="00896B69" w:rsidP="001D45D8">
            <w:pPr>
              <w:spacing w:beforeLines="50" w:before="120" w:line="0" w:lineRule="atLeast"/>
              <w:ind w:leftChars="1" w:left="583" w:hangingChars="242" w:hanging="581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Items of B2 are listed according to 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3C14EB" w:rsidRPr="00B840F1">
              <w:rPr>
                <w:rFonts w:ascii="Times New Roman" w:eastAsia="標楷體" w:hAnsi="Times New Roman" w:cs="Times New Roman"/>
              </w:rPr>
              <w:t xml:space="preserve">Technical Application Category of </w:t>
            </w:r>
            <w:r w:rsidRPr="00B840F1">
              <w:rPr>
                <w:rFonts w:ascii="Times New Roman" w:eastAsia="標楷體" w:hAnsi="Times New Roman" w:cs="Times New Roman"/>
              </w:rPr>
              <w:t>Faculty Promotion Scoring Form (without external review score) of NSYSU. They are subject to change depending on the form without notice.</w:t>
            </w:r>
          </w:p>
        </w:tc>
      </w:tr>
      <w:tr w:rsidR="00670EA9" w:rsidRPr="00B840F1" w14:paraId="2EEBF620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3CD" w14:textId="64D28BE5" w:rsidR="003D72B4" w:rsidRPr="00B840F1" w:rsidRDefault="003D72B4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066" w14:textId="68EC1A5E" w:rsidR="00BC26D7" w:rsidRPr="00B840F1" w:rsidRDefault="00BC26D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D3B3" w14:textId="4B033873" w:rsidR="00B94601" w:rsidRPr="00B840F1" w:rsidRDefault="00B94601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Self-Evaluation Score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C1B" w14:textId="5709AA20" w:rsidR="00DB7E3E" w:rsidRPr="00B840F1" w:rsidRDefault="00DB7E3E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CBEAE" w14:textId="28D06CC9" w:rsidR="008D08CB" w:rsidRPr="00B840F1" w:rsidRDefault="008D08CB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7EE7654F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3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5546" w14:textId="5085B087" w:rsidR="004303E5" w:rsidRPr="00B840F1" w:rsidRDefault="004303E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B2a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2080F09A" w14:textId="1D874DBA" w:rsidR="004303E5" w:rsidRPr="00B840F1" w:rsidRDefault="004303E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with recognition from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Commissioned Research Project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1F28" w14:textId="77777777" w:rsidR="00982FD1" w:rsidRPr="00B840F1" w:rsidRDefault="00982FD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24 points per project lasting six months or longer per year;</w:t>
            </w:r>
          </w:p>
          <w:p w14:paraId="0DA27571" w14:textId="664207AA" w:rsidR="00982FD1" w:rsidRPr="00B840F1" w:rsidRDefault="00982FD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12 points per project lasting less than six months per year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03B3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1AD9" w14:textId="5C29F343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4ED25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0A73C377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7985" w14:textId="079818AB" w:rsidR="00F83C51" w:rsidRPr="00B840F1" w:rsidRDefault="00F83C5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ts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with recognition from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Special Research Project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6B2" w14:textId="77777777" w:rsidR="00803274" w:rsidRPr="00B840F1" w:rsidRDefault="00803274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10 points for the first 3 projects lasting six months or longer per year; 5 points for each subsequent project lasting six months or longer per year;</w:t>
            </w:r>
          </w:p>
          <w:p w14:paraId="17F7411C" w14:textId="11E5E658" w:rsidR="00803274" w:rsidRPr="00B840F1" w:rsidRDefault="00803274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 points per project lasting less than six months per year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9E3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C62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52E6F9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D6D652E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94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B82" w14:textId="77777777" w:rsidR="00B92A49" w:rsidRDefault="0024518A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B2a-1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2B2A3404" w14:textId="52172C26" w:rsidR="0024518A" w:rsidRPr="00B840F1" w:rsidRDefault="0024518A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research project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or commissioned by a government agency with recognition from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256FFE42" w14:textId="0D1A4803" w:rsidR="0024518A" w:rsidRPr="00B840F1" w:rsidRDefault="0024518A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B2a-1 and B2g, faculty members can only choose one for evaluation.)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34C" w14:textId="1E6CE6E2" w:rsidR="00047F94" w:rsidRPr="00B840F1" w:rsidRDefault="00047F94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12 points per project lasting six months or longer per year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1B2B9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46D" w14:textId="5DD4ABCA" w:rsidR="0076593E" w:rsidRPr="00B840F1" w:rsidRDefault="0076593E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6D9EAF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6E62DA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94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8C1A" w14:textId="77777777" w:rsidR="00670EA9" w:rsidRPr="00B840F1" w:rsidRDefault="00670EA9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749E" w14:textId="196332D4" w:rsidR="00621A15" w:rsidRPr="00B840F1" w:rsidRDefault="00621A15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project lasting less than six months per year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D3ED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EC2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16632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849AB35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96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EA0" w14:textId="77777777" w:rsidR="00B92A49" w:rsidRDefault="00B41646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B2b</w:t>
            </w:r>
            <w:r w:rsidR="00881B6D" w:rsidRPr="00B840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7731845" w14:textId="14EC99B8" w:rsidR="00B41646" w:rsidRPr="00B840F1" w:rsidRDefault="00B41646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Industry-academia research project</w:t>
            </w:r>
            <w:r w:rsidR="00881B6D" w:rsidRPr="00B840F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881B6D"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16B" w14:textId="0BC4A614" w:rsidR="00B41646" w:rsidRPr="00B840F1" w:rsidRDefault="00B41646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receiving the principal investigator fee worth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0.7 points for every additional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00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according to the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approved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indus</w:t>
            </w:r>
            <w:r w:rsidR="00881B6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trial partnership list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6AE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5F7" w14:textId="43B568C5" w:rsidR="0076593E" w:rsidRPr="00B840F1" w:rsidRDefault="0076593E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DDB3D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9287128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9BB7" w14:textId="77777777" w:rsidR="00B92A49" w:rsidRPr="00B92A49" w:rsidRDefault="002E1D22" w:rsidP="00B92A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92A49">
              <w:rPr>
                <w:rFonts w:ascii="Times New Roman" w:eastAsia="標楷體" w:hAnsi="Times New Roman" w:cs="Times New Roman"/>
                <w:szCs w:val="24"/>
              </w:rPr>
              <w:t>B2c</w:t>
            </w:r>
            <w:r w:rsidR="00881B6D" w:rsidRPr="00B92A4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B92A4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E193775" w14:textId="381944F5" w:rsidR="002E1D22" w:rsidRPr="00B840F1" w:rsidRDefault="002E1D22" w:rsidP="00B92A49">
            <w:r w:rsidRPr="00B92A49">
              <w:rPr>
                <w:rFonts w:ascii="Times New Roman" w:eastAsia="標楷體" w:hAnsi="Times New Roman" w:cs="Times New Roman"/>
                <w:szCs w:val="24"/>
              </w:rPr>
              <w:t xml:space="preserve">Ta-You Wu Memorial Award/Outstanding Research Award of </w:t>
            </w:r>
            <w:r w:rsidR="00881B6D" w:rsidRPr="00B92A49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5420" w14:textId="33901820" w:rsidR="00425021" w:rsidRPr="00B840F1" w:rsidRDefault="0042502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12 points for Ta-You Wu Memorial Award (only granted for 1 evaluation); 40 points per Outstanding Research Award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53A8C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E6A" w14:textId="5C7E9944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2E4561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D51582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78A" w14:textId="77777777" w:rsidR="00731DFC" w:rsidRDefault="00322789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B2d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2F89D9FC" w14:textId="217E92DB" w:rsidR="00917A7B" w:rsidRPr="00B840F1" w:rsidRDefault="00917A7B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Obtain an invention or design patent with research outcome on behalf of NSYSU or transfer the patent obtained on personal behalf to NSYSU as the principal inventor with recognition from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Office of Global Industry-Academe Collaboration and Advancement (except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for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patents jointly owned with any suppliers)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52D7" w14:textId="444A793B" w:rsidR="00B8424B" w:rsidRPr="00B840F1" w:rsidRDefault="00B8424B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per patent issued in Taiwan and China; 4 points per patent issued in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US, Japan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EU; points for patents issued in any other country will be determined by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Office of Global Industry-Academe Collaboration and Advancement. A maximum of 4 points will be given for B2d.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2E81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4FA3" w14:textId="27CB7381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11EA2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E9E8E99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4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C22F" w14:textId="77777777" w:rsidR="00731DFC" w:rsidRDefault="00716C6E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B2e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. </w:t>
            </w:r>
          </w:p>
          <w:p w14:paraId="24B0870C" w14:textId="6C2C13A6" w:rsidR="00716C6E" w:rsidRPr="00B840F1" w:rsidRDefault="00716C6E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Transfer technology or authorize copyright to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private sector (including companies and judicial person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as the principal inventor with recognition from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2E4" w14:textId="5E84773A" w:rsidR="00805951" w:rsidRPr="00B840F1" w:rsidRDefault="0080595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accumulating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200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authorization fee; 1.25 points for every additional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BBE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53CE" w14:textId="24FAB1A5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D6B30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498538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CDC8" w14:textId="77777777" w:rsidR="00731DFC" w:rsidRDefault="00C46DF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B2f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13D15DE0" w14:textId="3BF88115" w:rsidR="00C46DF1" w:rsidRPr="00B840F1" w:rsidRDefault="00C46DF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Cooperative education project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s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commissioned by a non-gove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>rnmental organization (compan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y 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judicial person) with recognition from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0921" w14:textId="6A8A95CB" w:rsidR="00C83498" w:rsidRPr="00B840F1" w:rsidRDefault="00C83498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6 points for serving as the principal investigator for a project with the accumulative value of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DD0E7B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million; 0.</w:t>
            </w:r>
            <w:r w:rsidR="00FD6CF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point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E0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FEC" w14:textId="37C2C836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D141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A5A4BCB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5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C87" w14:textId="77777777" w:rsidR="00731DFC" w:rsidRDefault="00A826F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B2g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3BDB7BF5" w14:textId="45A76F01" w:rsidR="00A826F5" w:rsidRPr="00B840F1" w:rsidRDefault="00A826F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project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a governmental agency (including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with recognition from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4895A2B2" w14:textId="26C506BA" w:rsidR="00034755" w:rsidRPr="00B840F1" w:rsidRDefault="00A826F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B2g and B2a-1, faculty members can only choose one for evaluation.)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5856" w14:textId="601A851B" w:rsidR="00D23872" w:rsidRPr="00B840F1" w:rsidRDefault="00D23872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for serving as the principal investigator for a project with the accumulative value of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NT$</w:t>
            </w:r>
            <w:r w:rsidR="00DD0E7B" w:rsidRPr="00B840F1">
              <w:rPr>
                <w:rFonts w:ascii="Times New Roman" w:eastAsia="標楷體" w:hAnsi="Times New Roman" w:cs="Times New Roman"/>
                <w:kern w:val="0"/>
              </w:rPr>
              <w:t>1.4 million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; 0.5 point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every additional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100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B4A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914" w14:textId="489EEAB8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33C00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5A93F2E4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ADA" w14:textId="77777777" w:rsidR="00731DFC" w:rsidRDefault="001146F4" w:rsidP="00B92A4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B2h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51A8BC7" w14:textId="4FDCAE17" w:rsidR="001146F4" w:rsidRPr="00B840F1" w:rsidRDefault="000E1BC3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P</w:t>
            </w:r>
            <w:r w:rsidR="00E03613" w:rsidRPr="00B840F1">
              <w:rPr>
                <w:rFonts w:ascii="Times New Roman" w:eastAsia="標楷體" w:hAnsi="Times New Roman" w:cs="Times New Roman"/>
              </w:rPr>
              <w:t>rovide research outcome and tec</w:t>
            </w:r>
            <w:r w:rsidR="008260A0" w:rsidRPr="00B840F1">
              <w:rPr>
                <w:rFonts w:ascii="Times New Roman" w:eastAsia="標楷體" w:hAnsi="Times New Roman" w:cs="Times New Roman"/>
              </w:rPr>
              <w:t>hnical service of NSYSU</w:t>
            </w:r>
            <w:r w:rsidR="00E03613" w:rsidRPr="00B840F1">
              <w:rPr>
                <w:rFonts w:ascii="Times New Roman" w:eastAsia="標楷體" w:hAnsi="Times New Roman" w:cs="Times New Roman"/>
              </w:rPr>
              <w:t xml:space="preserve"> in exchange for</w:t>
            </w:r>
            <w:r w:rsidR="00BB5030" w:rsidRPr="00B840F1">
              <w:rPr>
                <w:rFonts w:ascii="Times New Roman" w:eastAsia="標楷體" w:hAnsi="Times New Roman" w:cs="Times New Roman"/>
              </w:rPr>
              <w:t xml:space="preserve"> “</w:t>
            </w:r>
            <w:r w:rsidR="00C53D5A" w:rsidRPr="00B840F1">
              <w:rPr>
                <w:rFonts w:ascii="Times New Roman" w:eastAsia="標楷體" w:hAnsi="Times New Roman" w:cs="Times New Roman"/>
              </w:rPr>
              <w:t>business ownership</w:t>
            </w:r>
            <w:r w:rsidR="00BB5030" w:rsidRPr="00B840F1">
              <w:rPr>
                <w:rFonts w:ascii="Times New Roman" w:eastAsia="標楷體" w:hAnsi="Times New Roman" w:cs="Times New Roman"/>
              </w:rPr>
              <w:t>”</w:t>
            </w:r>
            <w:r w:rsidR="00BB5030" w:rsidRPr="00B840F1">
              <w:rPr>
                <w:rFonts w:ascii="Times New Roman" w:eastAsia="標楷體" w:hAnsi="Times New Roman" w:cs="Times New Roman"/>
                <w:kern w:val="0"/>
              </w:rPr>
              <w:t xml:space="preserve"> or “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shareholding</w:t>
            </w:r>
            <w:r w:rsidR="00BB5030" w:rsidRPr="00B840F1">
              <w:rPr>
                <w:rFonts w:ascii="Times New Roman" w:eastAsia="標楷體" w:hAnsi="Times New Roman" w:cs="Times New Roman"/>
                <w:kern w:val="0"/>
              </w:rPr>
              <w:t>”</w:t>
            </w:r>
            <w:r w:rsidR="00E03613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1146F4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146F4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3BF" w14:textId="1BC2EA47" w:rsidR="00BD35AC" w:rsidRPr="00B840F1" w:rsidRDefault="0052472A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 points for accumulat</w:t>
            </w:r>
            <w:r w:rsidR="00523F7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ing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523F7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200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 for  face value of shares held</w:t>
            </w:r>
            <w:r w:rsidR="007F0DA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by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NSYSU; 1 point for every additional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0E1BC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A2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15FF" w14:textId="1D33CD31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63AA9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3403D7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4BF" w14:textId="77777777" w:rsidR="00731DFC" w:rsidRDefault="00006DD8" w:rsidP="00B92A4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B2i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8D9E9B8" w14:textId="7080507F" w:rsidR="00006DD8" w:rsidRPr="00B840F1" w:rsidRDefault="00F16AC4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C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oach a student team to enter </w:t>
            </w:r>
            <w:r w:rsidR="002D6570" w:rsidRPr="00B840F1">
              <w:rPr>
                <w:rFonts w:ascii="Times New Roman" w:eastAsia="標楷體" w:hAnsi="Times New Roman" w:cs="Times New Roman"/>
              </w:rPr>
              <w:t xml:space="preserve">and win 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a startup competition held by any agency under </w:t>
            </w:r>
            <w:r w:rsidR="00DB47C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E676A" w:rsidRPr="00B840F1">
              <w:rPr>
                <w:rFonts w:ascii="Times New Roman" w:eastAsia="標楷體" w:hAnsi="Times New Roman" w:cs="Times New Roman"/>
              </w:rPr>
              <w:t>Executive Yuan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 xml:space="preserve"> (or receive a subsidy worth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976223"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 xml:space="preserve"> or more)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C82D42" w:rsidRPr="00B840F1">
              <w:rPr>
                <w:rFonts w:ascii="Times New Roman" w:eastAsia="標楷體" w:hAnsi="Times New Roman" w:cs="Times New Roman"/>
              </w:rPr>
              <w:t>on behalf of NSYSU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006DD8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006DD8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054" w14:textId="0B866709" w:rsidR="00B9327E" w:rsidRPr="00B840F1" w:rsidRDefault="00B9327E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per case; 4 points per case </w:t>
            </w:r>
            <w:r w:rsidR="00FF0629" w:rsidRPr="00B840F1">
              <w:rPr>
                <w:rFonts w:ascii="Times New Roman" w:eastAsia="標楷體" w:hAnsi="Times New Roman" w:cs="Times New Roman"/>
                <w:kern w:val="0"/>
              </w:rPr>
              <w:t>with an officially formed company in 2 years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E35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F8E" w14:textId="56689449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F6EF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88CDC2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96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94D" w14:textId="77777777" w:rsidR="00731DFC" w:rsidRDefault="003D5D7C" w:rsidP="00B92A4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B2j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283BCC1" w14:textId="7631998F" w:rsidR="003D5D7C" w:rsidRPr="00B840F1" w:rsidRDefault="009F72B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Receive 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National Innovation and Creation Award </w:t>
            </w:r>
            <w:r w:rsidR="00B65A21" w:rsidRPr="00B840F1">
              <w:rPr>
                <w:rFonts w:ascii="Times New Roman" w:eastAsia="標楷體" w:hAnsi="Times New Roman" w:cs="Times New Roman"/>
              </w:rPr>
              <w:t xml:space="preserve">of </w:t>
            </w:r>
            <w:r w:rsidR="00DB47C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B65A21" w:rsidRPr="00B840F1">
              <w:rPr>
                <w:rFonts w:ascii="Times New Roman" w:eastAsia="標楷體" w:hAnsi="Times New Roman" w:cs="Times New Roman"/>
              </w:rPr>
              <w:t>Ministry of Economic Affairs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 or </w:t>
            </w:r>
            <w:r w:rsidR="003A1025" w:rsidRPr="00B840F1">
              <w:rPr>
                <w:rFonts w:ascii="Times New Roman" w:eastAsia="標楷體" w:hAnsi="Times New Roman" w:cs="Times New Roman"/>
              </w:rPr>
              <w:t xml:space="preserve">any 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other </w:t>
            </w:r>
            <w:r w:rsidR="00B158D0" w:rsidRPr="00B840F1">
              <w:rPr>
                <w:rFonts w:ascii="Times New Roman" w:eastAsia="標楷體" w:hAnsi="Times New Roman" w:cs="Times New Roman"/>
              </w:rPr>
              <w:t>equivalent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 award</w:t>
            </w:r>
            <w:r w:rsidR="003A1025" w:rsidRPr="00B840F1">
              <w:rPr>
                <w:rFonts w:ascii="Times New Roman" w:eastAsia="標楷體" w:hAnsi="Times New Roman" w:cs="Times New Roman"/>
              </w:rPr>
              <w:t xml:space="preserve"> at the current rank</w:t>
            </w:r>
            <w:r w:rsidR="00B65A21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3D5D7C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3D5D7C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F182" w14:textId="131D56E2" w:rsidR="00F613ED" w:rsidRPr="00B840F1" w:rsidRDefault="00F613ED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40 points per award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E75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ECC" w14:textId="5A641FDE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DD8D9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EF0B84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887C" w14:textId="77777777" w:rsidR="00731DFC" w:rsidRDefault="001E69C0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B2k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3EE59968" w14:textId="613A5B61" w:rsidR="001E69C0" w:rsidRPr="00B840F1" w:rsidRDefault="00DB47C2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>eaching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Education with recognition from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633" w14:textId="37CED46F" w:rsidR="00AD0240" w:rsidRPr="00B840F1" w:rsidRDefault="00AD0240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for the accumulated value of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1 million; 1 point for the accumulated value under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 million; points are only given for eac</w:t>
            </w:r>
            <w:r w:rsidR="00DB47C2" w:rsidRPr="00B840F1">
              <w:rPr>
                <w:rFonts w:ascii="Times New Roman" w:eastAsia="標楷體" w:hAnsi="Times New Roman" w:cs="Times New Roman"/>
                <w:kern w:val="0"/>
              </w:rPr>
              <w:t xml:space="preserve">h project once; in the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event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 serving as the co-principal investigator, all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investigators shall provide </w:t>
            </w:r>
            <w:r w:rsidR="000071CF">
              <w:rPr>
                <w:rFonts w:ascii="Times New Roman" w:eastAsia="標楷體" w:hAnsi="Times New Roman" w:cs="Times New Roman" w:hint="eastAsia"/>
                <w:kern w:val="0"/>
              </w:rPr>
              <w:t xml:space="preserve">their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signature to confirm personal contribution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, while points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will be given pro rata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76B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06B" w14:textId="3311A8F8" w:rsidR="00B72518" w:rsidRPr="00B840F1" w:rsidRDefault="00B72518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401EF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9D96A2E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8FE2" w14:textId="77777777" w:rsidR="00731DFC" w:rsidRDefault="00BF510F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B2l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33D97D3D" w14:textId="5910B445" w:rsidR="00A06486" w:rsidRPr="00B840F1" w:rsidRDefault="00A06486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Teaching Practice Research Program of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F04" w14:textId="18A7EBD4" w:rsidR="00F85BBF" w:rsidRPr="00B840F1" w:rsidRDefault="00F85BBF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>ject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per year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FDCED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E2C" w14:textId="346D98D7" w:rsidR="00B72518" w:rsidRPr="00B840F1" w:rsidRDefault="00B72518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CAC44C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B67F66A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CB46FF" w14:textId="08C0575A" w:rsidR="0079415A" w:rsidRPr="00B840F1" w:rsidRDefault="0079415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6F67C5" w14:textId="77777777" w:rsidR="00670EA9" w:rsidRPr="00B840F1" w:rsidRDefault="00670EA9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14:paraId="3C847EAF" w14:textId="508DEFB5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=         Points</w:t>
            </w:r>
          </w:p>
          <w:p w14:paraId="146D97DF" w14:textId="41FCCE2D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(Maximum 40 points)</w:t>
            </w:r>
          </w:p>
        </w:tc>
      </w:tr>
      <w:tr w:rsidR="00670EA9" w:rsidRPr="00B840F1" w14:paraId="00ECEABB" w14:textId="77777777" w:rsidTr="00EE50D8">
        <w:trPr>
          <w:cantSplit/>
          <w:trHeight w:val="1020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FD7219" w14:textId="46E4BF5B" w:rsidR="008B63A6" w:rsidRPr="00B840F1" w:rsidRDefault="008B63A6" w:rsidP="001D45D8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5A3918" w:rsidRPr="00B840F1">
              <w:rPr>
                <w:rFonts w:ascii="Times New Roman" w:eastAsia="標楷體" w:hAnsi="Times New Roman" w:cs="Times New Roman" w:hint="eastAsia"/>
              </w:rPr>
              <w:t>.General Comments of the</w:t>
            </w:r>
            <w:r w:rsidRPr="00B840F1">
              <w:rPr>
                <w:rFonts w:ascii="Times New Roman" w:eastAsia="標楷體" w:hAnsi="Times New Roman" w:cs="Times New Roman"/>
              </w:rPr>
              <w:t xml:space="preserve"> Committee (30%)</w:t>
            </w:r>
          </w:p>
          <w:p w14:paraId="39A4C380" w14:textId="0BA6E296" w:rsidR="008B63A6" w:rsidRPr="00B840F1" w:rsidRDefault="008B63A6" w:rsidP="005A3918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(The </w:t>
            </w:r>
            <w:r w:rsidR="005A3918" w:rsidRPr="00B840F1">
              <w:rPr>
                <w:rFonts w:ascii="Times New Roman" w:eastAsia="標楷體" w:hAnsi="Times New Roman" w:cs="Times New Roman" w:hint="eastAsia"/>
              </w:rPr>
              <w:t>C</w:t>
            </w:r>
            <w:r w:rsidRPr="00B840F1">
              <w:rPr>
                <w:rFonts w:ascii="Times New Roman" w:eastAsia="標楷體" w:hAnsi="Times New Roman" w:cs="Times New Roman"/>
              </w:rPr>
              <w:t>ommittee comprehensively evaluates the faculty member based on information of B1 and B2 and other academic achievements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2CBB649C" w14:textId="77777777" w:rsidTr="00731DFC"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F5CA9F" w14:textId="4A5665E0" w:rsidR="001A1E3A" w:rsidRPr="00B840F1" w:rsidRDefault="001A1E3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B3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6B0291" w14:textId="77777777" w:rsidR="00670EA9" w:rsidRPr="00B840F1" w:rsidRDefault="00670EA9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14:paraId="63932443" w14:textId="6F8F2654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5A3918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=         Points</w:t>
            </w:r>
          </w:p>
          <w:p w14:paraId="5F2BC1EC" w14:textId="1EE316E7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(Maximum 30 points)</w:t>
            </w:r>
          </w:p>
        </w:tc>
      </w:tr>
      <w:tr w:rsidR="00670EA9" w:rsidRPr="00B840F1" w14:paraId="6ADCC5DC" w14:textId="77777777" w:rsidTr="00731DFC">
        <w:trPr>
          <w:cantSplit/>
          <w:trHeight w:val="955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2C0F8166" w14:textId="1773627B" w:rsidR="00EF395E" w:rsidRPr="00B840F1" w:rsidRDefault="00EF395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Research (B)</w:t>
            </w:r>
          </w:p>
        </w:tc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69E3FFE4" w14:textId="5C7F8D98" w:rsidR="001C0063" w:rsidRPr="00B840F1" w:rsidRDefault="001C006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B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329F88AD" w14:textId="77777777" w:rsidR="00670EA9" w:rsidRPr="00B840F1" w:rsidRDefault="00670EA9" w:rsidP="001D45D8">
      <w:pPr>
        <w:spacing w:line="0" w:lineRule="atLeast"/>
        <w:rPr>
          <w:rFonts w:ascii="Times New Roman" w:eastAsia="標楷體" w:hAnsi="Times New Roman" w:cs="Times New Roman"/>
        </w:rPr>
      </w:pPr>
    </w:p>
    <w:p w14:paraId="2D4B2326" w14:textId="77777777" w:rsidR="00670EA9" w:rsidRPr="00B840F1" w:rsidRDefault="00670EA9" w:rsidP="001D45D8">
      <w:pPr>
        <w:spacing w:line="0" w:lineRule="atLeast"/>
        <w:rPr>
          <w:rFonts w:ascii="Times New Roman" w:eastAsia="標楷體" w:hAnsi="Times New Roman" w:cs="Times New Roman"/>
        </w:rPr>
      </w:pPr>
    </w:p>
    <w:p w14:paraId="564871E6" w14:textId="71FCC29D" w:rsidR="00670EA9" w:rsidRPr="00B840F1" w:rsidRDefault="0037188D" w:rsidP="001D45D8">
      <w:pPr>
        <w:snapToGrid w:val="0"/>
        <w:spacing w:line="0" w:lineRule="atLeast"/>
        <w:rPr>
          <w:rFonts w:ascii="Times New Roman" w:eastAsia="標楷體" w:hAnsi="Times New Roman" w:cs="Times New Roman"/>
          <w:kern w:val="0"/>
          <w:sz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</w:rPr>
        <w:t xml:space="preserve">                    </w:t>
      </w:r>
    </w:p>
    <w:p w14:paraId="7A99406E" w14:textId="3D27467E" w:rsidR="00A77B32" w:rsidRDefault="00A77B32" w:rsidP="001D45D8">
      <w:pPr>
        <w:snapToGrid w:val="0"/>
        <w:spacing w:line="0" w:lineRule="atLeast"/>
        <w:ind w:leftChars="5" w:left="3916" w:hangingChars="1220" w:hanging="390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2. Research</w:t>
      </w:r>
      <w:r w:rsidRPr="00B840F1">
        <w:rPr>
          <w:rFonts w:ascii="Times New Roman" w:eastAsia="標楷體" w:hAnsi="Times New Roman" w:cs="Times New Roman"/>
          <w:kern w:val="0"/>
          <w:szCs w:val="24"/>
        </w:rPr>
        <w:t xml:space="preserve"> (maximum 100 points)</w:t>
      </w: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 faculty member is allowed to choose one work from </w:t>
      </w:r>
      <w:r w:rsidR="008B0B5F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his or her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specialized publications, technical reports</w:t>
      </w:r>
      <w:r w:rsidR="008B0B5F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, or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teaching research publications for evaluation</w:t>
      </w:r>
      <w:r w:rsidR="008B0B5F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26C82425" w14:textId="77777777" w:rsidR="00731DFC" w:rsidRPr="00B840F1" w:rsidRDefault="00731DFC" w:rsidP="001D45D8">
      <w:pPr>
        <w:snapToGrid w:val="0"/>
        <w:spacing w:line="0" w:lineRule="atLeast"/>
        <w:ind w:leftChars="5" w:left="2940" w:hangingChars="1220" w:hanging="2928"/>
        <w:rPr>
          <w:rFonts w:ascii="Times New Roman" w:eastAsia="標楷體" w:hAnsi="Times New Roman" w:cs="Times New Roman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977"/>
        <w:gridCol w:w="1134"/>
        <w:gridCol w:w="1418"/>
        <w:gridCol w:w="1275"/>
      </w:tblGrid>
      <w:tr w:rsidR="00670EA9" w:rsidRPr="00B840F1" w14:paraId="0BBCAD90" w14:textId="77777777" w:rsidTr="00AC1FE4">
        <w:trPr>
          <w:cantSplit/>
          <w:trHeight w:val="774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44665D0" w14:textId="3AC4F020" w:rsidR="00BA260B" w:rsidRPr="00B840F1" w:rsidRDefault="00BA260B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>B</w:t>
            </w:r>
            <w:r w:rsidR="008B0B5F" w:rsidRPr="00B840F1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Research</w:t>
            </w:r>
            <w:r w:rsidR="00DD4AE7"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          Teaching Research Publication</w:t>
            </w:r>
          </w:p>
        </w:tc>
      </w:tr>
      <w:tr w:rsidR="00670EA9" w:rsidRPr="00B840F1" w14:paraId="250DFFA6" w14:textId="77777777" w:rsidTr="00AC1FE4">
        <w:trPr>
          <w:cantSplit/>
          <w:trHeight w:val="542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5B2E59" w14:textId="016019E5" w:rsidR="00EB4A68" w:rsidRPr="00B840F1" w:rsidRDefault="00EB4A68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8B0B5F" w:rsidRPr="00B840F1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B840F1">
              <w:rPr>
                <w:rFonts w:ascii="Times New Roman" w:eastAsia="標楷體" w:hAnsi="Times New Roman" w:cs="Times New Roman"/>
              </w:rPr>
              <w:t>External Review: 30%</w:t>
            </w:r>
          </w:p>
        </w:tc>
      </w:tr>
      <w:tr w:rsidR="00670EA9" w:rsidRPr="00B840F1" w14:paraId="4166F614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BB0" w14:textId="3D946C74" w:rsidR="00A7435B" w:rsidRPr="00B840F1" w:rsidRDefault="008B0B5F" w:rsidP="008B0B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Three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External Reviewers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’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Scores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643F" w14:textId="6DFE7ACD" w:rsidR="00D126BB" w:rsidRPr="00B840F1" w:rsidRDefault="00D126B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39F67" w14:textId="2D9977C0" w:rsidR="009F5F61" w:rsidRPr="00B840F1" w:rsidRDefault="009F5F6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Score Conversion</w:t>
            </w:r>
          </w:p>
        </w:tc>
      </w:tr>
      <w:tr w:rsidR="00670EA9" w:rsidRPr="00B840F1" w14:paraId="2AAAD95C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7EE" w14:textId="2D9DE886" w:rsidR="00A0575C" w:rsidRPr="00B840F1" w:rsidRDefault="00A0575C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Excellent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770F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0ED4CE0" w14:textId="1406958C" w:rsidR="00670EA9" w:rsidRPr="00B840F1" w:rsidRDefault="00714E35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E075C" wp14:editId="6A394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</wp:posOffset>
                      </wp:positionV>
                      <wp:extent cx="2552700" cy="1028700"/>
                      <wp:effectExtent l="0" t="0" r="19050" b="190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4729DE" id="直線單箭頭接點 1" o:spid="_x0000_s1026" type="#_x0000_t32" style="position:absolute;margin-left:-.05pt;margin-top:0;width:20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"/>
                  </w:pict>
                </mc:Fallback>
              </mc:AlternateContent>
            </w:r>
          </w:p>
        </w:tc>
      </w:tr>
      <w:tr w:rsidR="00670EA9" w:rsidRPr="00B840F1" w14:paraId="36F643E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69CC" w14:textId="0E1371B5" w:rsidR="003249BB" w:rsidRPr="00B840F1" w:rsidRDefault="003249B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Great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B87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C5D7D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2321D62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A17" w14:textId="673CC511" w:rsidR="008C781D" w:rsidRPr="00B840F1" w:rsidRDefault="008C781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Good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34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0D744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39E3416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19F0" w14:textId="3B3044B6" w:rsidR="00721E4B" w:rsidRPr="00B840F1" w:rsidRDefault="00721E4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Fair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BDC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F5ED1A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5381BFD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4DA" w14:textId="05900B43" w:rsidR="00995A2E" w:rsidRPr="00B840F1" w:rsidRDefault="00995A2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2643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-1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EB4BB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20712" w:rsidRPr="00B840F1" w14:paraId="62A99468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7946" w14:textId="116F48E7" w:rsidR="00D20712" w:rsidRPr="00B840F1" w:rsidRDefault="00D20712" w:rsidP="008B0B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Total Converted Points Given by </w:t>
            </w:r>
            <w:r w:rsidR="008B0B5F" w:rsidRPr="00B840F1">
              <w:rPr>
                <w:rFonts w:ascii="Times New Roman" w:eastAsia="標楷體" w:hAnsi="Times New Roman" w:cs="Times New Roman" w:hint="eastAsia"/>
                <w:kern w:val="0"/>
              </w:rPr>
              <w:t>the Three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Reviewers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D64" w14:textId="5F2A88A1" w:rsidR="00D20712" w:rsidRPr="00B840F1" w:rsidRDefault="00D2071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0E2CD" w14:textId="5079D608" w:rsidR="00D20712" w:rsidRPr="00B840F1" w:rsidRDefault="00D20712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100 points x 0.3 =</w:t>
            </w:r>
            <w:r w:rsidR="008B0B5F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30.00 points</w:t>
            </w:r>
          </w:p>
        </w:tc>
      </w:tr>
      <w:tr w:rsidR="003B549E" w:rsidRPr="00B840F1" w14:paraId="60C1CD4D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3FE" w14:textId="77777777" w:rsidR="003B549E" w:rsidRPr="00B840F1" w:rsidRDefault="003B549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F491" w14:textId="73415C9F" w:rsidR="003B549E" w:rsidRPr="00B840F1" w:rsidRDefault="003B549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4287A" w14:textId="6D14BE28" w:rsidR="003B549E" w:rsidRPr="00B840F1" w:rsidRDefault="003B549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95 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28.50 points</w:t>
            </w:r>
          </w:p>
        </w:tc>
      </w:tr>
      <w:tr w:rsidR="00355AC6" w:rsidRPr="00B840F1" w14:paraId="6031493A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DBEB" w14:textId="77777777" w:rsidR="00355AC6" w:rsidRPr="00B840F1" w:rsidRDefault="00355AC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ACA" w14:textId="3EFCFC16" w:rsidR="00355AC6" w:rsidRPr="00B840F1" w:rsidRDefault="00355AC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F8580" w14:textId="4FCFE8C9" w:rsidR="00355AC6" w:rsidRPr="00B840F1" w:rsidRDefault="00355AC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27.00 points</w:t>
            </w:r>
          </w:p>
        </w:tc>
      </w:tr>
      <w:tr w:rsidR="008404E5" w:rsidRPr="00B840F1" w14:paraId="70DB5F63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C15" w14:textId="77777777" w:rsidR="008404E5" w:rsidRPr="00B840F1" w:rsidRDefault="008404E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EB2" w14:textId="175D6004" w:rsidR="008404E5" w:rsidRPr="00B840F1" w:rsidRDefault="008404E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D96B5" w14:textId="6274B821" w:rsidR="008404E5" w:rsidRPr="00B840F1" w:rsidRDefault="008404E5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25.50 points</w:t>
            </w:r>
          </w:p>
        </w:tc>
      </w:tr>
      <w:tr w:rsidR="0035588F" w:rsidRPr="00B840F1" w14:paraId="20F5C78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5DAA" w14:textId="77777777" w:rsidR="0035588F" w:rsidRPr="00B840F1" w:rsidRDefault="0035588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109D" w14:textId="3CF2019A" w:rsidR="0035588F" w:rsidRPr="00B840F1" w:rsidRDefault="0035588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6FFF3" w14:textId="1B588703" w:rsidR="0035588F" w:rsidRPr="00B840F1" w:rsidRDefault="0035588F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24.00 points</w:t>
            </w:r>
          </w:p>
        </w:tc>
      </w:tr>
      <w:tr w:rsidR="00C14938" w:rsidRPr="00B840F1" w14:paraId="4EB00AA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3226" w14:textId="77777777" w:rsidR="00C14938" w:rsidRPr="00B840F1" w:rsidRDefault="00C1493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9B91" w14:textId="333CCA4B" w:rsidR="00C14938" w:rsidRPr="00B840F1" w:rsidRDefault="00C1493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7F99F" w14:textId="2E402B93" w:rsidR="00C14938" w:rsidRPr="00B840F1" w:rsidRDefault="00C1493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22.50 points</w:t>
            </w:r>
          </w:p>
        </w:tc>
      </w:tr>
      <w:tr w:rsidR="00616AEE" w:rsidRPr="00B840F1" w14:paraId="033F4E5A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900" w14:textId="77777777" w:rsidR="00616AEE" w:rsidRPr="00B840F1" w:rsidRDefault="00616A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0CC7" w14:textId="5EAB6762" w:rsidR="00616AEE" w:rsidRPr="00B840F1" w:rsidRDefault="00616A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FF7BA" w14:textId="6ED463B1" w:rsidR="00616AEE" w:rsidRPr="00B840F1" w:rsidRDefault="00616AE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21.00 points</w:t>
            </w:r>
          </w:p>
        </w:tc>
      </w:tr>
      <w:tr w:rsidR="00F85377" w:rsidRPr="00B840F1" w14:paraId="44DFB045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7384" w14:textId="77777777" w:rsidR="00F85377" w:rsidRPr="00B840F1" w:rsidRDefault="00F8537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7DC" w14:textId="0B1B4706" w:rsidR="00F85377" w:rsidRPr="00B840F1" w:rsidRDefault="00F8537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879A6" w14:textId="65016D77" w:rsidR="00F85377" w:rsidRPr="00B840F1" w:rsidRDefault="00F85377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60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18.00 points</w:t>
            </w:r>
          </w:p>
        </w:tc>
      </w:tr>
      <w:tr w:rsidR="002F7098" w:rsidRPr="00B840F1" w14:paraId="2CF6CD71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0E2C" w14:textId="77777777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9648" w14:textId="37F351B8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8425D" w14:textId="02D16B4A" w:rsidR="002F7098" w:rsidRPr="00B840F1" w:rsidRDefault="002F709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50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15.00 points</w:t>
            </w:r>
          </w:p>
        </w:tc>
      </w:tr>
      <w:tr w:rsidR="00573D6A" w:rsidRPr="00B840F1" w14:paraId="46CD99A9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1DC" w14:textId="77777777" w:rsidR="00573D6A" w:rsidRPr="00B840F1" w:rsidRDefault="00573D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52D" w14:textId="22C17A47" w:rsidR="00573D6A" w:rsidRPr="00B840F1" w:rsidRDefault="00573D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11849" w14:textId="370DAF6E" w:rsidR="00573D6A" w:rsidRPr="00B840F1" w:rsidRDefault="00573D6A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13.50 points</w:t>
            </w:r>
          </w:p>
        </w:tc>
      </w:tr>
      <w:tr w:rsidR="00D71421" w:rsidRPr="00B840F1" w14:paraId="4B0D03F8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D06" w14:textId="77777777" w:rsidR="00D71421" w:rsidRPr="00B840F1" w:rsidRDefault="00D7142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36D9" w14:textId="39520A38" w:rsidR="00D71421" w:rsidRPr="00B840F1" w:rsidRDefault="00D7142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EEA3D" w14:textId="52132B55" w:rsidR="00D71421" w:rsidRPr="00B840F1" w:rsidRDefault="00D71421" w:rsidP="00731DFC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12.00 points</w:t>
            </w:r>
          </w:p>
        </w:tc>
      </w:tr>
      <w:tr w:rsidR="001D4CEB" w:rsidRPr="00B840F1" w14:paraId="003DE542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AD1" w14:textId="77777777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7915" w14:textId="0A6D54DD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AD659" w14:textId="0B2D431F" w:rsidR="001D4CEB" w:rsidRPr="00B840F1" w:rsidRDefault="001D4CE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35 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10.50 points</w:t>
            </w:r>
          </w:p>
        </w:tc>
      </w:tr>
      <w:tr w:rsidR="00670EA9" w:rsidRPr="00B840F1" w14:paraId="0F4008B8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F0B" w14:textId="266A20D2" w:rsidR="00D3566E" w:rsidRPr="00B840F1" w:rsidRDefault="00D3566E" w:rsidP="008B0B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="008B0B5F" w:rsidRPr="00B840F1">
              <w:rPr>
                <w:rFonts w:ascii="Times New Roman" w:eastAsia="標楷體" w:hAnsi="Times New Roman" w:cs="Times New Roman" w:hint="eastAsia"/>
                <w:kern w:val="0"/>
              </w:rPr>
              <w:t>Review Comments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3D070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12D5DF19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33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3EE1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814E2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5F0DD13E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338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004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20A30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23B2E135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62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11077" w14:textId="57B3689B" w:rsidR="00BD0666" w:rsidRPr="00B840F1" w:rsidRDefault="00BD0666" w:rsidP="00731DFC">
            <w:pPr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B1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Converted Score of External Review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817001" w14:textId="18C0E704" w:rsidR="0045272D" w:rsidRPr="00B840F1" w:rsidRDefault="0045272D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B1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=         Points</w:t>
            </w:r>
          </w:p>
        </w:tc>
      </w:tr>
      <w:tr w:rsidR="00670EA9" w:rsidRPr="00B840F1" w14:paraId="286A9B1E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40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08813D" w14:textId="177AA5BF" w:rsidR="003B689F" w:rsidRPr="00B840F1" w:rsidRDefault="003B689F" w:rsidP="001D45D8">
            <w:pPr>
              <w:spacing w:beforeLines="50" w:before="120" w:line="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B2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Research Project Subsidy and Other Relevant Achievements at the Current Rank: 40%</w:t>
            </w:r>
          </w:p>
          <w:p w14:paraId="7BE8AE10" w14:textId="28063E5B" w:rsidR="003B689F" w:rsidRPr="00B840F1" w:rsidRDefault="003B689F" w:rsidP="001D45D8">
            <w:pPr>
              <w:spacing w:beforeLines="50" w:before="120" w:line="0" w:lineRule="atLeast"/>
              <w:ind w:left="583" w:hangingChars="243" w:hanging="583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Items of B2 are listed according to 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Teaching Research Category of Faculty Promotion Scoring Form (without external review score) of NSYSU. They are subject to change depending on the form without notice.</w:t>
            </w:r>
          </w:p>
        </w:tc>
      </w:tr>
      <w:tr w:rsidR="00670EA9" w:rsidRPr="00B840F1" w14:paraId="3C0D1298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98C1" w14:textId="6B5F4DC8" w:rsidR="003D72B4" w:rsidRPr="00B840F1" w:rsidRDefault="003D72B4" w:rsidP="00731D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933" w14:textId="7225939D" w:rsidR="00AF31FB" w:rsidRPr="00B840F1" w:rsidRDefault="00AF31FB" w:rsidP="00731D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81BE" w14:textId="3078FFE5" w:rsidR="002E148D" w:rsidRPr="00B840F1" w:rsidRDefault="002E148D" w:rsidP="00731DFC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Self-Evaluation Score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C5B0" w14:textId="1292E860" w:rsidR="00DB7E3E" w:rsidRPr="00B840F1" w:rsidRDefault="00DB7E3E" w:rsidP="00731DF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32A5E" w14:textId="28E97102" w:rsidR="001876A5" w:rsidRPr="00B840F1" w:rsidRDefault="001876A5" w:rsidP="00731DF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025AB6D3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9EA" w14:textId="5271E2A4" w:rsidR="00703F02" w:rsidRPr="00B840F1" w:rsidRDefault="00703F0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B2a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799C4554" w14:textId="149FC00D" w:rsidR="00703F02" w:rsidRPr="00B840F1" w:rsidRDefault="00703F0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CF3DE2" w:rsidRPr="00B840F1">
              <w:rPr>
                <w:rFonts w:ascii="Times New Roman" w:eastAsia="標楷體" w:hAnsi="Times New Roman" w:cs="Times New Roman"/>
                <w:kern w:val="0"/>
              </w:rPr>
              <w:t>the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="00F0749A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Commissioned 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C524" w14:textId="77777777" w:rsidR="00465CEC" w:rsidRPr="00B840F1" w:rsidRDefault="00465CEC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24 points per project lasting six months or longer per year;</w:t>
            </w:r>
          </w:p>
          <w:p w14:paraId="131669B8" w14:textId="66BAE917" w:rsidR="00465CEC" w:rsidRPr="00B840F1" w:rsidRDefault="00465CEC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12 points per project lasting less than six months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665F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42FF" w14:textId="7B6EE8F1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DD0D7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57FD105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470" w14:textId="7CD4143B" w:rsidR="00F83C51" w:rsidRPr="00B840F1" w:rsidRDefault="00F83C51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with recognition from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Special 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E6CD" w14:textId="77777777" w:rsidR="00E72BA5" w:rsidRPr="00B840F1" w:rsidRDefault="00E72BA5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10 points for the first 3 projects lasting six months or longer per year; 5 points for each subsequent project lasting six months or longer per year;</w:t>
            </w:r>
          </w:p>
          <w:p w14:paraId="08EF83EC" w14:textId="0E93FF46" w:rsidR="00E72BA5" w:rsidRPr="00B840F1" w:rsidRDefault="00E72BA5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ACC7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967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5DB89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C23C05B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13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2F79" w14:textId="77777777" w:rsidR="00731DFC" w:rsidRDefault="00034755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B2a-1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65BAEA56" w14:textId="330C3987" w:rsidR="00034755" w:rsidRPr="00B840F1" w:rsidRDefault="00034755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or commissioned by a government agency with recognition from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0765484B" w14:textId="4EBCD6E8" w:rsidR="00034755" w:rsidRPr="00B840F1" w:rsidRDefault="00034755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B2a-1 and B2g, faculty members can only choose one for evaluation.)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1EF1" w14:textId="53FDC197" w:rsidR="00047F94" w:rsidRPr="00B840F1" w:rsidRDefault="00047F94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project lasting six months or longer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D825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00D" w14:textId="63E3FC81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96400C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AFD2669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13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6584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AC0" w14:textId="602C9DB3" w:rsidR="00D254AB" w:rsidRPr="00B840F1" w:rsidRDefault="00D254AB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827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1E0A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3C365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F17F11E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42B9" w14:textId="77777777" w:rsidR="00731DFC" w:rsidRDefault="00B41646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B2b</w:t>
            </w:r>
            <w:r w:rsidR="00F76829" w:rsidRPr="00B840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CB74137" w14:textId="3DA09800" w:rsidR="00B41646" w:rsidRPr="00B840F1" w:rsidRDefault="00B41646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Industry-academia research project</w:t>
            </w:r>
            <w:r w:rsidR="00F76829" w:rsidRPr="00B840F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F76829"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83A" w14:textId="0773B773" w:rsidR="004A68A0" w:rsidRPr="00B840F1" w:rsidRDefault="004A68A0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receiving the principal investigator fee worth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0.7 points for every additional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according to the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approved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indus</w:t>
            </w:r>
            <w:r w:rsidR="00F76829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trial partnership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C9D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712E" w14:textId="600F5497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CDCC0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D6C02C2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333A" w14:textId="77777777" w:rsidR="00731DFC" w:rsidRPr="00AC1FE4" w:rsidRDefault="004A7D15" w:rsidP="00731DFC">
            <w:pPr>
              <w:spacing w:line="0" w:lineRule="atLeast"/>
              <w:ind w:left="444" w:hangingChars="185" w:hanging="444"/>
              <w:rPr>
                <w:rFonts w:ascii="Times New Roman" w:eastAsia="標楷體" w:hAnsi="Times New Roman" w:cs="Times New Roman"/>
                <w:szCs w:val="24"/>
              </w:rPr>
            </w:pPr>
            <w:r w:rsidRPr="00AC1FE4">
              <w:rPr>
                <w:rFonts w:ascii="Times New Roman" w:eastAsia="標楷體" w:hAnsi="Times New Roman" w:cs="Times New Roman"/>
                <w:szCs w:val="24"/>
              </w:rPr>
              <w:t>B2c</w:t>
            </w:r>
            <w:r w:rsidR="00F76829" w:rsidRPr="00AC1FE4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C1FE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B393E93" w14:textId="01FDE796" w:rsidR="004A7D15" w:rsidRPr="00B840F1" w:rsidRDefault="004A7D15" w:rsidP="00AC1FE4">
            <w:r w:rsidRPr="00AC1FE4">
              <w:rPr>
                <w:rFonts w:ascii="Times New Roman" w:eastAsia="標楷體" w:hAnsi="Times New Roman" w:cs="Times New Roman"/>
                <w:szCs w:val="24"/>
              </w:rPr>
              <w:t xml:space="preserve">Ta-You Wu Memorial Award/Outstanding Research Award of </w:t>
            </w:r>
            <w:r w:rsidR="00F76829" w:rsidRPr="00AC1FE4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407" w14:textId="7DD9B1BD" w:rsidR="005B6EFB" w:rsidRPr="00B840F1" w:rsidRDefault="005B6EFB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12 points for Ta-You Wu Memorial Award (only granted for 1 evaluation); 40 points per Outstanding Research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83FA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F9F1" w14:textId="357A9366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80709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259C16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10A2" w14:textId="77777777" w:rsidR="00731DFC" w:rsidRDefault="0032278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B2d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43B2A544" w14:textId="2477FB22" w:rsidR="00322789" w:rsidRPr="00B840F1" w:rsidRDefault="0032278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Obtain an invention or design patent with research outcome on behalf of NSYSU or transfer the patent obtained on personal behalf to NSYSU as the principal inventor with recognition from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Office of Global Industry-Academe Collaboration and Advancement (except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for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patents jointly owned with any suppliers)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04E9" w14:textId="5B95986C" w:rsidR="00D00D21" w:rsidRPr="00B840F1" w:rsidRDefault="00D00D21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per patent issued in Taiwan and China; 4 points per patent issued in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US, Japan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EU; points for patents issued in any other country will be determined by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Office of Global Industry-Academe Collaboration and Advancement. A maximum of 4 points will be given for B2d.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502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6057" w14:textId="4D347B06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ECE6A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8382A70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68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5F83" w14:textId="77777777" w:rsidR="00731DFC" w:rsidRDefault="00E512F3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B2e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285C73F1" w14:textId="138CE30F" w:rsidR="00E512F3" w:rsidRPr="00B840F1" w:rsidRDefault="00E512F3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Transfer technology or authorize copyright to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private sector (including companies and judicial person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as the principal inventor with recognition from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A5E3" w14:textId="1D70D5B9" w:rsidR="00685D9F" w:rsidRPr="00B840F1" w:rsidRDefault="00685D9F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 point for accumulating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authorization fee; 0.5 point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E49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9B38" w14:textId="2C0DE0DF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B813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DBE9974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228" w14:textId="77777777" w:rsidR="00731DFC" w:rsidRDefault="00E11F6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B2f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4DC0EB45" w14:textId="602FECBF" w:rsidR="00E11F6A" w:rsidRPr="00B840F1" w:rsidRDefault="00E11F6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Cooperative education project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by a non-gove</w:t>
            </w:r>
            <w:r w:rsidR="00F76829" w:rsidRPr="00B840F1">
              <w:rPr>
                <w:rFonts w:ascii="Times New Roman" w:eastAsia="標楷體" w:hAnsi="Times New Roman" w:cs="Times New Roman"/>
                <w:kern w:val="0"/>
              </w:rPr>
              <w:t>rnmental organization (compan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or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judicial person) with recognition from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9512" w14:textId="58553404" w:rsidR="000D27EF" w:rsidRPr="00B840F1" w:rsidRDefault="000D27EF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serving as the principal investigator for a project with the accumulative value of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500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0.2 point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E008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5C8F" w14:textId="48209445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AFC8FF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9294F3F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7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33E6" w14:textId="77777777" w:rsidR="00731DFC" w:rsidRDefault="00BF3AE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B2g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5368FC62" w14:textId="0CBAB1B4" w:rsidR="00BF3AE2" w:rsidRPr="00B840F1" w:rsidRDefault="00BF3AE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project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a governmental agency (including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0749A" w:rsidRPr="00F0749A">
              <w:rPr>
                <w:rFonts w:ascii="Times New Roman" w:eastAsia="標楷體" w:hAnsi="Times New Roman" w:cs="Times New Roman"/>
                <w:kern w:val="0"/>
              </w:rPr>
              <w:t>National Science and Technology Council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with recognition from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0DEC37EF" w14:textId="7DA70EB2" w:rsidR="00BF3AE2" w:rsidRPr="00B840F1" w:rsidRDefault="00BF3AE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B2g and B2a-1, faculty members can only choose one for evaluation.)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720A" w14:textId="1B838900" w:rsidR="005C1EB5" w:rsidRPr="00B840F1" w:rsidRDefault="005C1EB5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for serving as the principal investigator for a project with the accumulative value of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 million; 0.2 point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every additional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200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58A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22B0" w14:textId="4EC479A1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296C3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C84348D" w14:textId="77777777" w:rsidTr="00EE3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0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9AEC" w14:textId="77777777" w:rsidR="00731DFC" w:rsidRDefault="00F95764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B2h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BB0DB3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70D218FF" w14:textId="2F5ABD6C" w:rsidR="00F95764" w:rsidRPr="00B840F1" w:rsidRDefault="00BB0DB3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Implementation of</w:t>
            </w:r>
            <w:r w:rsidR="00F95764" w:rsidRPr="00B840F1">
              <w:rPr>
                <w:rFonts w:ascii="Times New Roman" w:eastAsia="標楷體" w:hAnsi="Times New Roman" w:cs="Times New Roman"/>
                <w:kern w:val="0"/>
              </w:rPr>
              <w:t xml:space="preserve"> teaching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F95764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95764"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B2B" w14:textId="14B8778D" w:rsidR="003018CA" w:rsidRPr="00B840F1" w:rsidRDefault="00C62A54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points</w:t>
            </w:r>
            <w:r w:rsidR="006D010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per project per year; 4 points per project lasting less than 1 year; 2 additional points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the accumulat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ed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value of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 million</w:t>
            </w:r>
            <w:r w:rsidR="00B61A57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, etc.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points are only given fo</w:t>
            </w:r>
            <w:r w:rsidR="00BB0DB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r each project once; in the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event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serving as the co-principal investigator/collaborator, all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investigators shall provide </w:t>
            </w:r>
            <w:r w:rsidR="000071C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their 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signature to confirm personal contribution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, while 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points will be given pro rata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644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49C9" w14:textId="0B4883DA" w:rsidR="00C14E36" w:rsidRPr="00B840F1" w:rsidRDefault="00C14E36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5957A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DE3E5AC" w14:textId="77777777" w:rsidTr="00EE3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69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9494" w14:textId="77777777" w:rsidR="00731DFC" w:rsidRDefault="00AD543F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B2i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66E0D65E" w14:textId="6F411C89" w:rsidR="00AD543F" w:rsidRPr="00B840F1" w:rsidRDefault="00AD543F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Teaching Practice Research Program of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C97C" w14:textId="39D7D615" w:rsidR="001D4E2E" w:rsidRPr="00B840F1" w:rsidRDefault="00BB0DB3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8 points per pr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oject</w:t>
            </w:r>
            <w:r w:rsidR="001D4E2E" w:rsidRPr="00B840F1">
              <w:rPr>
                <w:rFonts w:ascii="Times New Roman" w:eastAsia="標楷體" w:hAnsi="Times New Roman" w:cs="Times New Roman"/>
                <w:kern w:val="0"/>
              </w:rPr>
              <w:t xml:space="preserve"> per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51E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BF65" w14:textId="792077FD" w:rsidR="00C14E36" w:rsidRPr="00B840F1" w:rsidRDefault="00C14E36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C843F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3F585DE" w14:textId="77777777" w:rsidTr="00EE3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EBEE4" w14:textId="7BD5CC27" w:rsidR="0079415A" w:rsidRPr="00B840F1" w:rsidRDefault="0079415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4D8A1B" w14:textId="1AB025D2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="00100826">
              <w:rPr>
                <w:rFonts w:ascii="Times New Roman" w:eastAsia="標楷體" w:hAnsi="Times New Roman" w:cs="Times New Roman"/>
                <w:kern w:val="0"/>
              </w:rPr>
              <w:t xml:space="preserve">=       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  <w:p w14:paraId="3FAB269F" w14:textId="6BB8179B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(Maximum 40 points)</w:t>
            </w:r>
          </w:p>
        </w:tc>
      </w:tr>
      <w:tr w:rsidR="00670EA9" w:rsidRPr="00B840F1" w14:paraId="2E4DE163" w14:textId="77777777" w:rsidTr="00AC1FE4">
        <w:trPr>
          <w:cantSplit/>
          <w:trHeight w:val="1020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FC7BB6" w14:textId="1C6CCA37" w:rsidR="00C4107D" w:rsidRPr="00B840F1" w:rsidRDefault="00C4107D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BB0DB3" w:rsidRPr="00B840F1">
              <w:rPr>
                <w:rFonts w:ascii="Times New Roman" w:eastAsia="標楷體" w:hAnsi="Times New Roman" w:cs="Times New Roman" w:hint="eastAsia"/>
              </w:rPr>
              <w:t xml:space="preserve">General Comments of the </w:t>
            </w:r>
            <w:r w:rsidRPr="00B840F1">
              <w:rPr>
                <w:rFonts w:ascii="Times New Roman" w:eastAsia="標楷體" w:hAnsi="Times New Roman" w:cs="Times New Roman"/>
              </w:rPr>
              <w:t>Committee (30%)</w:t>
            </w:r>
          </w:p>
          <w:p w14:paraId="0B67F5D0" w14:textId="291B6E8C" w:rsidR="00C4107D" w:rsidRPr="00B840F1" w:rsidRDefault="00BB0DB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(The </w:t>
            </w:r>
            <w:r w:rsidRPr="00B840F1">
              <w:rPr>
                <w:rFonts w:ascii="Times New Roman" w:eastAsia="標楷體" w:hAnsi="Times New Roman" w:cs="Times New Roman" w:hint="eastAsia"/>
              </w:rPr>
              <w:t>C</w:t>
            </w:r>
            <w:r w:rsidR="00C4107D" w:rsidRPr="00B840F1">
              <w:rPr>
                <w:rFonts w:ascii="Times New Roman" w:eastAsia="標楷體" w:hAnsi="Times New Roman" w:cs="Times New Roman"/>
              </w:rPr>
              <w:t>ommittee comprehensively evaluates the faculty member based on information of B1 and B2 and other academic achievements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C4107D"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423ED49E" w14:textId="77777777" w:rsidTr="00AC1FE4"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CC6EF9" w14:textId="1496578B" w:rsidR="001A1E3A" w:rsidRPr="00B840F1" w:rsidRDefault="001A1E3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B3</w:t>
            </w:r>
            <w:r w:rsidR="00EA002A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2B3E0E" w14:textId="65A82000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BB0DB3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=         Points</w:t>
            </w:r>
          </w:p>
          <w:p w14:paraId="309E4160" w14:textId="64F8704E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(Maximum 30 points)</w:t>
            </w:r>
          </w:p>
        </w:tc>
      </w:tr>
      <w:tr w:rsidR="00670EA9" w:rsidRPr="00B840F1" w14:paraId="610E2676" w14:textId="77777777" w:rsidTr="00AC1FE4"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F6F9BF1" w14:textId="6937857A" w:rsidR="00EE5D24" w:rsidRPr="00B840F1" w:rsidRDefault="00EE5D24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Research (B)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7BE77FD" w14:textId="48F6588A" w:rsidR="001C0063" w:rsidRPr="00B840F1" w:rsidRDefault="001C006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B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573349EE" w14:textId="77777777" w:rsidR="00BB0DB3" w:rsidRPr="00B840F1" w:rsidRDefault="00BB0DB3" w:rsidP="001D45D8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B840F1">
        <w:rPr>
          <w:rFonts w:ascii="Times New Roman" w:eastAsia="標楷體" w:hAnsi="Times New Roman" w:cs="Times New Roman"/>
          <w:sz w:val="32"/>
        </w:rPr>
        <w:br w:type="page"/>
      </w:r>
    </w:p>
    <w:p w14:paraId="28609481" w14:textId="11C5A544" w:rsidR="00BE0DF5" w:rsidRDefault="008E0724" w:rsidP="001D45D8">
      <w:pPr>
        <w:spacing w:line="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 xml:space="preserve">3. Counseling and Service </w:t>
      </w:r>
      <w:r w:rsidRPr="00B840F1">
        <w:rPr>
          <w:rFonts w:ascii="Times New Roman" w:eastAsia="標楷體" w:hAnsi="Times New Roman" w:cs="Times New Roman"/>
          <w:kern w:val="0"/>
          <w:szCs w:val="24"/>
        </w:rPr>
        <w:t>(</w:t>
      </w:r>
      <w:r w:rsidR="00E3756F" w:rsidRPr="00B840F1">
        <w:rPr>
          <w:rFonts w:ascii="Times New Roman" w:eastAsia="標楷體" w:hAnsi="Times New Roman" w:cs="Times New Roman"/>
          <w:kern w:val="0"/>
          <w:szCs w:val="24"/>
        </w:rPr>
        <w:t>maximum</w:t>
      </w:r>
      <w:r w:rsidR="000D61B0" w:rsidRPr="00B840F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B840F1">
        <w:rPr>
          <w:rFonts w:ascii="Times New Roman" w:eastAsia="標楷體" w:hAnsi="Times New Roman" w:cs="Times New Roman"/>
          <w:kern w:val="0"/>
          <w:szCs w:val="24"/>
        </w:rPr>
        <w:t>100 points)</w:t>
      </w:r>
    </w:p>
    <w:p w14:paraId="6661E403" w14:textId="77777777" w:rsidR="00100826" w:rsidRPr="00B840F1" w:rsidRDefault="00100826" w:rsidP="001D45D8">
      <w:pPr>
        <w:spacing w:line="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0"/>
        <w:gridCol w:w="2693"/>
        <w:gridCol w:w="1985"/>
        <w:gridCol w:w="38"/>
        <w:gridCol w:w="2024"/>
      </w:tblGrid>
      <w:tr w:rsidR="00670EA9" w:rsidRPr="00B840F1" w14:paraId="21B9F6DE" w14:textId="77777777" w:rsidTr="00EE3616">
        <w:trPr>
          <w:cantSplit/>
          <w:trHeight w:val="791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0554161" w14:textId="66A92A20" w:rsidR="000D61B0" w:rsidRPr="00B840F1" w:rsidRDefault="000D61B0" w:rsidP="001D45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C</w:t>
            </w:r>
            <w:r w:rsidR="00EA002A" w:rsidRPr="00B840F1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Counseling and Service</w:t>
            </w:r>
          </w:p>
        </w:tc>
      </w:tr>
      <w:tr w:rsidR="00670EA9" w:rsidRPr="00B840F1" w14:paraId="1D76F853" w14:textId="77777777" w:rsidTr="00EE3616">
        <w:trPr>
          <w:cantSplit/>
          <w:trHeight w:val="675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4057D8" w14:textId="02C1FFC8" w:rsidR="009A4195" w:rsidRPr="00B840F1" w:rsidRDefault="009A4195" w:rsidP="001D45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Department/Institute Evaluation</w:t>
            </w:r>
          </w:p>
        </w:tc>
      </w:tr>
      <w:tr w:rsidR="00670EA9" w:rsidRPr="00B840F1" w14:paraId="52338C4B" w14:textId="77777777" w:rsidTr="00EE3616">
        <w:trPr>
          <w:cantSplit/>
          <w:trHeight w:val="401"/>
          <w:jc w:val="center"/>
        </w:trPr>
        <w:tc>
          <w:tcPr>
            <w:tcW w:w="3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F8E" w14:textId="484FB56A" w:rsidR="00FD1192" w:rsidRPr="00B840F1" w:rsidRDefault="003D72B4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EC3" w14:textId="0E0E20A3" w:rsidR="00FD1192" w:rsidRPr="00B840F1" w:rsidRDefault="00FD119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20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233" w14:textId="163F2871" w:rsidR="00EF0469" w:rsidRPr="00B840F1" w:rsidRDefault="00F32AA1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Score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783AE" w14:textId="4E3C913F" w:rsidR="00EF0469" w:rsidRPr="00B840F1" w:rsidRDefault="00EF0469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Note</w:t>
            </w:r>
          </w:p>
        </w:tc>
      </w:tr>
      <w:tr w:rsidR="00670EA9" w:rsidRPr="00B840F1" w14:paraId="75CD80BF" w14:textId="77777777" w:rsidTr="00EE3616">
        <w:trPr>
          <w:cantSplit/>
          <w:trHeight w:val="1405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A2C" w14:textId="74FEEDE4" w:rsidR="001A0DB4" w:rsidRPr="00B840F1" w:rsidRDefault="001A0DB4" w:rsidP="001D45D8">
            <w:pPr>
              <w:spacing w:line="0" w:lineRule="atLeast"/>
              <w:ind w:left="346" w:hangingChars="144" w:hanging="346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</w:t>
            </w:r>
            <w:r w:rsidR="005645D6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Counseling</w:t>
            </w:r>
            <w:r w:rsidR="00D9610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and service </w:t>
            </w:r>
            <w:r w:rsidR="005645D6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item</w:t>
            </w:r>
            <w:r w:rsidR="00D9610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s evaluated by </w:t>
            </w:r>
            <w:r w:rsidR="00EA002A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 xml:space="preserve">the </w:t>
            </w:r>
            <w:r w:rsidR="00D9610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Department/Institute Faculty Evaluation Committee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540F" w14:textId="540E3B8B" w:rsidR="006D0B01" w:rsidRPr="00B840F1" w:rsidRDefault="007B10B1" w:rsidP="00EE361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Each department/institute shall provide specific scoring criteria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6E29" w14:textId="77777777" w:rsidR="00670EA9" w:rsidRPr="00B840F1" w:rsidRDefault="00670EA9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0E2E7" w14:textId="77777777" w:rsidR="00670EA9" w:rsidRPr="00B840F1" w:rsidRDefault="00670EA9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59B4CD35" w14:textId="77777777" w:rsidTr="00EE50D8">
        <w:trPr>
          <w:cantSplit/>
          <w:trHeight w:val="1020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10E81" w14:textId="410F3503" w:rsidR="0037298B" w:rsidRPr="00B840F1" w:rsidRDefault="0037298B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2B90D6" w14:textId="7F71950B" w:rsidR="00670EA9" w:rsidRPr="00B840F1" w:rsidRDefault="00FD0AEA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=         </w:t>
            </w:r>
            <w:r w:rsidR="00F32AA1"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Points</w:t>
            </w:r>
          </w:p>
          <w:p w14:paraId="0B4E663C" w14:textId="67370358" w:rsidR="00FD0AEA" w:rsidRPr="00B840F1" w:rsidRDefault="00FD0AEA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(Maximum 70 points)</w:t>
            </w:r>
          </w:p>
        </w:tc>
      </w:tr>
      <w:tr w:rsidR="00670EA9" w:rsidRPr="00B840F1" w14:paraId="6858587F" w14:textId="77777777" w:rsidTr="00EE3616">
        <w:trPr>
          <w:cantSplit/>
          <w:trHeight w:val="796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315A0D" w14:textId="436FC8D9" w:rsidR="0069219F" w:rsidRPr="00B840F1" w:rsidRDefault="00D51FE3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C2</w:t>
            </w:r>
            <w:r w:rsidR="00EA002A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Bonus Points for Counseling and Service (Maximum 10 points)</w:t>
            </w:r>
          </w:p>
        </w:tc>
      </w:tr>
      <w:tr w:rsidR="00670EA9" w:rsidRPr="00B840F1" w14:paraId="5F2E32D6" w14:textId="77777777" w:rsidTr="00EE3616">
        <w:trPr>
          <w:cantSplit/>
          <w:trHeight w:val="389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DAF" w14:textId="0892FE94" w:rsidR="009D74C4" w:rsidRPr="00B840F1" w:rsidRDefault="002637CF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1B7C" w14:textId="6258CFC5" w:rsidR="009D74C4" w:rsidRPr="00B840F1" w:rsidRDefault="009D74C4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Scoring Criteria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D69" w14:textId="5DD3DB22" w:rsidR="009D74C4" w:rsidRPr="00B840F1" w:rsidRDefault="009D74C4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Score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432D0" w14:textId="6837EB1E" w:rsidR="009D74C4" w:rsidRPr="00B840F1" w:rsidRDefault="009D74C4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Note</w:t>
            </w:r>
          </w:p>
        </w:tc>
      </w:tr>
      <w:tr w:rsidR="00670EA9" w:rsidRPr="00B840F1" w14:paraId="7BC667ED" w14:textId="77777777" w:rsidTr="006354D0">
        <w:trPr>
          <w:cantSplit/>
          <w:trHeight w:val="2137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222" w14:textId="75AC01DB" w:rsidR="006A6B30" w:rsidRPr="00B840F1" w:rsidRDefault="006A6B30" w:rsidP="001D45D8">
            <w:pPr>
              <w:spacing w:line="0" w:lineRule="atLeast"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C21</w:t>
            </w:r>
            <w:r w:rsidR="00E24C40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Receive </w:t>
            </w:r>
            <w:r w:rsidR="00AA7C6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College/University Outstanding Teaching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587" w14:textId="62D02B2A" w:rsidR="00404EF7" w:rsidRPr="00B840F1" w:rsidRDefault="00404EF7" w:rsidP="00EE3616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 points for University Outstanding Teaching Award and 5 points for College Outstanding Teaching Award</w:t>
            </w:r>
            <w:r w:rsidR="00D91EAD" w:rsidRPr="00B840F1">
              <w:rPr>
                <w:rFonts w:ascii="Times New Roman" w:eastAsia="標楷體" w:hAnsi="Times New Roman" w:cs="Times New Roman"/>
              </w:rPr>
              <w:t>;</w:t>
            </w:r>
            <w:r w:rsidR="00FE09E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085111" w:rsidRPr="00B840F1">
              <w:rPr>
                <w:rFonts w:ascii="Times New Roman" w:eastAsia="標楷體" w:hAnsi="Times New Roman" w:cs="Times New Roman"/>
              </w:rPr>
              <w:t xml:space="preserve">points will </w:t>
            </w:r>
            <w:r w:rsidR="00FE09EA" w:rsidRPr="00B840F1">
              <w:rPr>
                <w:rFonts w:ascii="Times New Roman" w:eastAsia="標楷體" w:hAnsi="Times New Roman" w:cs="Times New Roman"/>
              </w:rPr>
              <w:t>only</w:t>
            </w:r>
            <w:r w:rsidR="00085111" w:rsidRPr="00B840F1">
              <w:rPr>
                <w:rFonts w:ascii="Times New Roman" w:eastAsia="標楷體" w:hAnsi="Times New Roman" w:cs="Times New Roman"/>
              </w:rPr>
              <w:t xml:space="preserve"> be given for</w:t>
            </w:r>
            <w:r w:rsidR="00FE09EA" w:rsidRPr="00B840F1">
              <w:rPr>
                <w:rFonts w:ascii="Times New Roman" w:eastAsia="標楷體" w:hAnsi="Times New Roman" w:cs="Times New Roman"/>
              </w:rPr>
              <w:t xml:space="preserve"> one </w:t>
            </w:r>
            <w:r w:rsidR="00085111" w:rsidRPr="00B840F1">
              <w:rPr>
                <w:rFonts w:ascii="Times New Roman" w:eastAsia="標楷體" w:hAnsi="Times New Roman" w:cs="Times New Roman"/>
              </w:rPr>
              <w:t>award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1834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16CC4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</w:tr>
      <w:tr w:rsidR="00670EA9" w:rsidRPr="00B840F1" w14:paraId="7775E2A8" w14:textId="77777777" w:rsidTr="006354D0">
        <w:trPr>
          <w:cantSplit/>
          <w:trHeight w:val="1828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8A5" w14:textId="6714C6CB" w:rsidR="00FE09EA" w:rsidRPr="00B840F1" w:rsidRDefault="00FE09EA" w:rsidP="001D45D8">
            <w:pPr>
              <w:spacing w:line="0" w:lineRule="atLeast"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C22</w:t>
            </w:r>
            <w:r w:rsidR="00E24C40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.</w:t>
            </w:r>
            <w:r w:rsidR="00734FC1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Serve as an executive</w:t>
            </w:r>
            <w:r w:rsidR="00E9195B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of NSYSU</w:t>
            </w:r>
          </w:p>
          <w:p w14:paraId="31222EB8" w14:textId="418D4F67" w:rsidR="00734FC1" w:rsidRPr="00B840F1" w:rsidRDefault="00734FC1" w:rsidP="001D45D8">
            <w:pPr>
              <w:spacing w:line="0" w:lineRule="atLeast"/>
              <w:ind w:leftChars="190" w:left="456" w:firstLine="2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(</w:t>
            </w:r>
            <w:r w:rsidR="00AD2B93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under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an academic or administrative unit)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2935" w14:textId="6776DD91" w:rsidR="00675C13" w:rsidRPr="00B840F1" w:rsidRDefault="00675C13" w:rsidP="00EE3616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Points are determined by the committee members; 0-5 points for a full year of service; 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n</w:t>
            </w:r>
            <w:r w:rsidR="00AD2B93" w:rsidRPr="00B840F1">
              <w:rPr>
                <w:rFonts w:ascii="Times New Roman" w:eastAsia="標楷體" w:hAnsi="Times New Roman" w:cs="Times New Roman"/>
              </w:rPr>
              <w:t>o</w:t>
            </w:r>
            <w:r w:rsidRPr="00B840F1">
              <w:rPr>
                <w:rFonts w:ascii="Times New Roman" w:eastAsia="標楷體" w:hAnsi="Times New Roman" w:cs="Times New Roman"/>
              </w:rPr>
              <w:t xml:space="preserve"> point</w:t>
            </w:r>
            <w:r w:rsidR="00AD2B93" w:rsidRPr="00B840F1">
              <w:rPr>
                <w:rFonts w:ascii="Times New Roman" w:eastAsia="標楷體" w:hAnsi="Times New Roman" w:cs="Times New Roman"/>
              </w:rPr>
              <w:t>s</w:t>
            </w:r>
            <w:r w:rsidRPr="00B840F1">
              <w:rPr>
                <w:rFonts w:ascii="Times New Roman" w:eastAsia="標楷體" w:hAnsi="Times New Roman" w:cs="Times New Roman"/>
              </w:rPr>
              <w:t xml:space="preserve"> for</w:t>
            </w:r>
            <w:r w:rsidR="007E7DBD" w:rsidRPr="00B840F1">
              <w:rPr>
                <w:rFonts w:ascii="Times New Roman" w:eastAsia="標楷體" w:hAnsi="Times New Roman" w:cs="Times New Roman"/>
              </w:rPr>
              <w:t xml:space="preserve"> faculty members who do not serve as executives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79FF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8F7C4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</w:tr>
      <w:tr w:rsidR="00670EA9" w:rsidRPr="00B840F1" w14:paraId="2AE63190" w14:textId="77777777" w:rsidTr="00EE3616">
        <w:trPr>
          <w:cantSplit/>
          <w:trHeight w:val="852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539AD" w14:textId="561EDF63" w:rsidR="00FD7A23" w:rsidRPr="00B840F1" w:rsidRDefault="00FD7A23" w:rsidP="001D45D8">
            <w:pPr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C2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ABC2DA" w14:textId="026CD1CF" w:rsidR="001D68B9" w:rsidRPr="00B840F1" w:rsidRDefault="001D68B9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C2=(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C21+C22)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      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Points</w:t>
            </w:r>
          </w:p>
          <w:p w14:paraId="067AAA5C" w14:textId="07EA3BBD" w:rsidR="001D68B9" w:rsidRPr="00B840F1" w:rsidRDefault="001D68B9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(Maximum 10 points)</w:t>
            </w:r>
          </w:p>
        </w:tc>
      </w:tr>
      <w:tr w:rsidR="00670EA9" w:rsidRPr="00B840F1" w14:paraId="62526200" w14:textId="77777777" w:rsidTr="00EE50D8">
        <w:trPr>
          <w:cantSplit/>
          <w:trHeight w:val="102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D23C44B" w14:textId="5BF744C8" w:rsidR="001D7E08" w:rsidRPr="00B840F1" w:rsidRDefault="001D7E08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C3</w:t>
            </w:r>
            <w:r w:rsidR="00E24C40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Overall Evaluation from </w:t>
            </w:r>
            <w:r w:rsidR="00E24C40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Faculty Evaluation Committee </w:t>
            </w:r>
            <w:r w:rsidRPr="00B840F1">
              <w:rPr>
                <w:rFonts w:ascii="Times New Roman" w:eastAsia="標楷體" w:hAnsi="Times New Roman" w:cs="Times New Roman"/>
              </w:rPr>
              <w:t>(20%)</w:t>
            </w:r>
          </w:p>
          <w:p w14:paraId="3FB01CEC" w14:textId="582A73C5" w:rsidR="001D7E08" w:rsidRPr="00B840F1" w:rsidRDefault="001D7E08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(</w:t>
            </w:r>
            <w:r w:rsidR="00694653" w:rsidRPr="00B840F1">
              <w:rPr>
                <w:rFonts w:ascii="Times New Roman" w:eastAsia="標楷體" w:hAnsi="Times New Roman" w:cs="Times New Roman"/>
              </w:rPr>
              <w:t xml:space="preserve">based on </w:t>
            </w:r>
            <w:r w:rsidR="00817524" w:rsidRPr="00B840F1">
              <w:rPr>
                <w:rFonts w:ascii="Times New Roman" w:eastAsia="標楷體" w:hAnsi="Times New Roman" w:cs="Times New Roman"/>
              </w:rPr>
              <w:t xml:space="preserve">the </w:t>
            </w:r>
            <w:r w:rsidR="00694653" w:rsidRPr="00B840F1">
              <w:rPr>
                <w:rFonts w:ascii="Times New Roman" w:eastAsia="標楷體" w:hAnsi="Times New Roman" w:cs="Times New Roman"/>
              </w:rPr>
              <w:t xml:space="preserve">service </w:t>
            </w:r>
            <w:r w:rsidR="00817524" w:rsidRPr="00B840F1">
              <w:rPr>
                <w:rFonts w:ascii="Times New Roman" w:eastAsia="標楷體" w:hAnsi="Times New Roman" w:cs="Times New Roman"/>
              </w:rPr>
              <w:t>information</w:t>
            </w:r>
            <w:r w:rsidR="00694653" w:rsidRPr="00B840F1">
              <w:rPr>
                <w:rFonts w:ascii="Times New Roman" w:eastAsia="標楷體" w:hAnsi="Times New Roman" w:cs="Times New Roman"/>
              </w:rPr>
              <w:t xml:space="preserve"> provided by the faculty member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754B7AED" w14:textId="77777777" w:rsidTr="006354D0">
        <w:trPr>
          <w:cantSplit/>
          <w:trHeight w:val="776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672CB" w14:textId="38168466" w:rsidR="000E6C10" w:rsidRPr="00B840F1" w:rsidRDefault="000E6C10" w:rsidP="001D45D8">
            <w:pPr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C3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4D4F20" w14:textId="52E20B6E" w:rsidR="000E6C10" w:rsidRPr="00B840F1" w:rsidRDefault="000E6C10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C3</w:t>
            </w:r>
            <w:r w:rsidR="00E24C4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=         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Points</w:t>
            </w:r>
          </w:p>
          <w:p w14:paraId="0456140A" w14:textId="356A43CD" w:rsidR="000E6C10" w:rsidRPr="00B840F1" w:rsidRDefault="000E6C10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(Maximum 20 points)</w:t>
            </w:r>
          </w:p>
        </w:tc>
      </w:tr>
      <w:tr w:rsidR="00670EA9" w:rsidRPr="00357C7D" w14:paraId="39FF496F" w14:textId="77777777" w:rsidTr="00EE50D8">
        <w:trPr>
          <w:cantSplit/>
          <w:trHeight w:val="1020"/>
          <w:jc w:val="center"/>
        </w:trPr>
        <w:tc>
          <w:tcPr>
            <w:tcW w:w="3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6BB7D83F" w14:textId="3DC892DA" w:rsidR="000E6C10" w:rsidRPr="00B840F1" w:rsidRDefault="000E6C10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Counseling and Service (C)</w:t>
            </w:r>
          </w:p>
        </w:tc>
        <w:tc>
          <w:tcPr>
            <w:tcW w:w="6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06EFD65C" w14:textId="32750A92" w:rsidR="00F51D6F" w:rsidRPr="00357C7D" w:rsidRDefault="00F51D6F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C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C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C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7EF25EF6" w14:textId="77777777" w:rsidR="006354D0" w:rsidRDefault="006354D0" w:rsidP="006354D0">
      <w:pPr>
        <w:pStyle w:val="af3"/>
        <w:rPr>
          <w:rFonts w:ascii="Times New Roman" w:hAnsi="Times New Roman" w:cs="Times New Roman"/>
          <w:sz w:val="24"/>
          <w:szCs w:val="24"/>
        </w:rPr>
      </w:pPr>
    </w:p>
    <w:p w14:paraId="0E3703E6" w14:textId="36F249B6" w:rsidR="006354D0" w:rsidRPr="00326CAA" w:rsidRDefault="006354D0" w:rsidP="006354D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acher</w:t>
      </w:r>
      <w:r w:rsidR="00B417BA">
        <w:rPr>
          <w:rFonts w:ascii="Times New Roman" w:hAnsi="Times New Roman" w:cs="Times New Roman"/>
          <w:sz w:val="24"/>
          <w:szCs w:val="24"/>
        </w:rPr>
        <w:t>’s Signature:</w:t>
      </w:r>
      <w:r w:rsidR="00B417BA">
        <w:rPr>
          <w:rFonts w:ascii="Times New Roman" w:hAnsi="Times New Roman" w:cs="Times New Roman" w:hint="eastAsia"/>
          <w:sz w:val="24"/>
          <w:szCs w:val="24"/>
        </w:rPr>
        <w:t>_____________________</w:t>
      </w:r>
      <w:r w:rsidRPr="00326CAA">
        <w:rPr>
          <w:rFonts w:ascii="Times New Roman" w:hAnsi="Times New Roman" w:cs="Times New Roman"/>
          <w:sz w:val="24"/>
          <w:szCs w:val="24"/>
        </w:rPr>
        <w:t xml:space="preserve">       </w:t>
      </w:r>
      <w:r w:rsidR="00B417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6CAA">
        <w:rPr>
          <w:rFonts w:ascii="Times New Roman" w:hAnsi="Times New Roman" w:cs="Times New Roman"/>
          <w:sz w:val="24"/>
          <w:szCs w:val="24"/>
        </w:rPr>
        <w:t>Date</w:t>
      </w:r>
      <w:r w:rsidRPr="00326CAA">
        <w:rPr>
          <w:rFonts w:ascii="Times New Roman" w:hAnsi="Times New Roman" w:cs="Times New Roman"/>
          <w:sz w:val="24"/>
          <w:szCs w:val="24"/>
        </w:rPr>
        <w:t>：</w:t>
      </w:r>
      <w:r w:rsidR="00B417BA">
        <w:rPr>
          <w:rFonts w:ascii="Times New Roman" w:hAnsi="Times New Roman" w:cs="Times New Roman" w:hint="eastAsia"/>
          <w:sz w:val="24"/>
          <w:szCs w:val="24"/>
        </w:rPr>
        <w:t>_____________________</w:t>
      </w:r>
      <w:bookmarkStart w:id="6" w:name="_GoBack"/>
      <w:bookmarkEnd w:id="6"/>
    </w:p>
    <w:p w14:paraId="4EABD83F" w14:textId="77777777" w:rsidR="00670EA9" w:rsidRPr="00357C7D" w:rsidRDefault="00670EA9" w:rsidP="00EE3616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670EA9" w:rsidRPr="00357C7D" w:rsidSect="00C3058F"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FB87" w14:textId="77777777" w:rsidR="00B761A6" w:rsidRDefault="00B761A6" w:rsidP="003F39BF">
      <w:r>
        <w:separator/>
      </w:r>
    </w:p>
  </w:endnote>
  <w:endnote w:type="continuationSeparator" w:id="0">
    <w:p w14:paraId="5D2DC472" w14:textId="77777777" w:rsidR="00B761A6" w:rsidRDefault="00B761A6" w:rsidP="003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F944" w14:textId="77777777" w:rsidR="00B761A6" w:rsidRDefault="00B761A6" w:rsidP="003F39BF">
      <w:r>
        <w:separator/>
      </w:r>
    </w:p>
  </w:footnote>
  <w:footnote w:type="continuationSeparator" w:id="0">
    <w:p w14:paraId="5B09D9D5" w14:textId="77777777" w:rsidR="00B761A6" w:rsidRDefault="00B761A6" w:rsidP="003F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4C1"/>
    <w:multiLevelType w:val="hybridMultilevel"/>
    <w:tmpl w:val="E7847AFE"/>
    <w:lvl w:ilvl="0" w:tplc="ED36CF36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0A842492"/>
    <w:multiLevelType w:val="hybridMultilevel"/>
    <w:tmpl w:val="48507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527ED"/>
    <w:multiLevelType w:val="hybridMultilevel"/>
    <w:tmpl w:val="A3767380"/>
    <w:lvl w:ilvl="0" w:tplc="E13C79BA">
      <w:start w:val="1"/>
      <w:numFmt w:val="decimal"/>
      <w:lvlText w:val="(%1)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 w15:restartNumberingAfterBreak="0">
    <w:nsid w:val="155D46B8"/>
    <w:multiLevelType w:val="hybridMultilevel"/>
    <w:tmpl w:val="5CAA60F0"/>
    <w:lvl w:ilvl="0" w:tplc="790A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5AB780F"/>
    <w:multiLevelType w:val="hybridMultilevel"/>
    <w:tmpl w:val="81004806"/>
    <w:lvl w:ilvl="0" w:tplc="11CAB0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52463F"/>
    <w:multiLevelType w:val="hybridMultilevel"/>
    <w:tmpl w:val="6096F326"/>
    <w:lvl w:ilvl="0" w:tplc="E13C79BA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11A26FC"/>
    <w:multiLevelType w:val="hybridMultilevel"/>
    <w:tmpl w:val="A462BCD6"/>
    <w:lvl w:ilvl="0" w:tplc="9CB8E74E">
      <w:start w:val="2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04AAB"/>
    <w:multiLevelType w:val="hybridMultilevel"/>
    <w:tmpl w:val="F3989502"/>
    <w:lvl w:ilvl="0" w:tplc="6FCC76FC">
      <w:start w:val="1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A1E79"/>
    <w:multiLevelType w:val="hybridMultilevel"/>
    <w:tmpl w:val="06D2F562"/>
    <w:lvl w:ilvl="0" w:tplc="5BB0D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877959"/>
    <w:multiLevelType w:val="hybridMultilevel"/>
    <w:tmpl w:val="561276F8"/>
    <w:lvl w:ilvl="0" w:tplc="1B8C3E7C">
      <w:start w:val="2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B73957"/>
    <w:multiLevelType w:val="hybridMultilevel"/>
    <w:tmpl w:val="F08A7196"/>
    <w:lvl w:ilvl="0" w:tplc="95C653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A821C55"/>
    <w:multiLevelType w:val="hybridMultilevel"/>
    <w:tmpl w:val="5C20975A"/>
    <w:lvl w:ilvl="0" w:tplc="E13C79BA">
      <w:start w:val="1"/>
      <w:numFmt w:val="decimal"/>
      <w:lvlText w:val="(%1)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2" w15:restartNumberingAfterBreak="0">
    <w:nsid w:val="531B6DB5"/>
    <w:multiLevelType w:val="hybridMultilevel"/>
    <w:tmpl w:val="29A2807E"/>
    <w:lvl w:ilvl="0" w:tplc="E13C79BA">
      <w:start w:val="1"/>
      <w:numFmt w:val="decimal"/>
      <w:lvlText w:val="(%1)"/>
      <w:lvlJc w:val="left"/>
      <w:pPr>
        <w:ind w:left="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3" w15:restartNumberingAfterBreak="0">
    <w:nsid w:val="55F43BC7"/>
    <w:multiLevelType w:val="hybridMultilevel"/>
    <w:tmpl w:val="5E44E3FA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4" w15:restartNumberingAfterBreak="0">
    <w:nsid w:val="5A745EC1"/>
    <w:multiLevelType w:val="hybridMultilevel"/>
    <w:tmpl w:val="ACD2790A"/>
    <w:lvl w:ilvl="0" w:tplc="5C30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0811230"/>
    <w:multiLevelType w:val="hybridMultilevel"/>
    <w:tmpl w:val="80002556"/>
    <w:lvl w:ilvl="0" w:tplc="1F22A2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1973647"/>
    <w:multiLevelType w:val="hybridMultilevel"/>
    <w:tmpl w:val="F134012E"/>
    <w:lvl w:ilvl="0" w:tplc="74265C56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2717B"/>
    <w:multiLevelType w:val="hybridMultilevel"/>
    <w:tmpl w:val="890C2540"/>
    <w:lvl w:ilvl="0" w:tplc="833AF072">
      <w:start w:val="1"/>
      <w:numFmt w:val="decimal"/>
      <w:lvlText w:val="(%1)"/>
      <w:lvlJc w:val="left"/>
      <w:pPr>
        <w:ind w:left="926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7CF0795"/>
    <w:multiLevelType w:val="hybridMultilevel"/>
    <w:tmpl w:val="6CEAC376"/>
    <w:lvl w:ilvl="0" w:tplc="6A7A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F25787D"/>
    <w:multiLevelType w:val="hybridMultilevel"/>
    <w:tmpl w:val="0072650E"/>
    <w:lvl w:ilvl="0" w:tplc="26FE6062">
      <w:start w:val="1"/>
      <w:numFmt w:val="decimal"/>
      <w:lvlText w:val="%1."/>
      <w:lvlJc w:val="left"/>
      <w:pPr>
        <w:ind w:left="23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18"/>
  </w:num>
  <w:num w:numId="10">
    <w:abstractNumId w:val="7"/>
  </w:num>
  <w:num w:numId="11">
    <w:abstractNumId w:val="17"/>
  </w:num>
  <w:num w:numId="12">
    <w:abstractNumId w:val="19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07"/>
    <w:rsid w:val="00002711"/>
    <w:rsid w:val="00003F98"/>
    <w:rsid w:val="000069E5"/>
    <w:rsid w:val="00006DD8"/>
    <w:rsid w:val="000071CF"/>
    <w:rsid w:val="00010E1F"/>
    <w:rsid w:val="00020A7A"/>
    <w:rsid w:val="000234D3"/>
    <w:rsid w:val="00024B8E"/>
    <w:rsid w:val="00025A9F"/>
    <w:rsid w:val="00034755"/>
    <w:rsid w:val="00036BD0"/>
    <w:rsid w:val="000423E4"/>
    <w:rsid w:val="00043057"/>
    <w:rsid w:val="00044FCC"/>
    <w:rsid w:val="00045022"/>
    <w:rsid w:val="000459FF"/>
    <w:rsid w:val="00046634"/>
    <w:rsid w:val="000469A0"/>
    <w:rsid w:val="00047F94"/>
    <w:rsid w:val="00052E73"/>
    <w:rsid w:val="00053284"/>
    <w:rsid w:val="000546C5"/>
    <w:rsid w:val="00057843"/>
    <w:rsid w:val="00060162"/>
    <w:rsid w:val="00061123"/>
    <w:rsid w:val="00063659"/>
    <w:rsid w:val="00066B05"/>
    <w:rsid w:val="00073557"/>
    <w:rsid w:val="00073B0E"/>
    <w:rsid w:val="00085111"/>
    <w:rsid w:val="000916BE"/>
    <w:rsid w:val="0009698F"/>
    <w:rsid w:val="000B3AEC"/>
    <w:rsid w:val="000B6347"/>
    <w:rsid w:val="000C0432"/>
    <w:rsid w:val="000C4452"/>
    <w:rsid w:val="000D1D53"/>
    <w:rsid w:val="000D2188"/>
    <w:rsid w:val="000D27EF"/>
    <w:rsid w:val="000D4AEB"/>
    <w:rsid w:val="000D61B0"/>
    <w:rsid w:val="000E1075"/>
    <w:rsid w:val="000E1BC3"/>
    <w:rsid w:val="000E6C10"/>
    <w:rsid w:val="000F781D"/>
    <w:rsid w:val="00100149"/>
    <w:rsid w:val="00100826"/>
    <w:rsid w:val="00100D6B"/>
    <w:rsid w:val="00102567"/>
    <w:rsid w:val="001039E0"/>
    <w:rsid w:val="00106FBB"/>
    <w:rsid w:val="00110076"/>
    <w:rsid w:val="001146F4"/>
    <w:rsid w:val="00115F99"/>
    <w:rsid w:val="00116950"/>
    <w:rsid w:val="0011785B"/>
    <w:rsid w:val="0012491D"/>
    <w:rsid w:val="00131458"/>
    <w:rsid w:val="00131F51"/>
    <w:rsid w:val="00137C7B"/>
    <w:rsid w:val="00142839"/>
    <w:rsid w:val="00144285"/>
    <w:rsid w:val="00144A31"/>
    <w:rsid w:val="00144F26"/>
    <w:rsid w:val="00150105"/>
    <w:rsid w:val="001518A6"/>
    <w:rsid w:val="0015431C"/>
    <w:rsid w:val="0016063F"/>
    <w:rsid w:val="00165AD7"/>
    <w:rsid w:val="00167DCF"/>
    <w:rsid w:val="00170AC6"/>
    <w:rsid w:val="001876A5"/>
    <w:rsid w:val="001900DB"/>
    <w:rsid w:val="0019020A"/>
    <w:rsid w:val="001A0DB4"/>
    <w:rsid w:val="001A1E3A"/>
    <w:rsid w:val="001A4200"/>
    <w:rsid w:val="001A4FDA"/>
    <w:rsid w:val="001B0089"/>
    <w:rsid w:val="001B3676"/>
    <w:rsid w:val="001B7BBD"/>
    <w:rsid w:val="001C0063"/>
    <w:rsid w:val="001C54BE"/>
    <w:rsid w:val="001C5A15"/>
    <w:rsid w:val="001C788F"/>
    <w:rsid w:val="001D2A35"/>
    <w:rsid w:val="001D45D8"/>
    <w:rsid w:val="001D4BD4"/>
    <w:rsid w:val="001D4CEB"/>
    <w:rsid w:val="001D4E2E"/>
    <w:rsid w:val="001D5EA1"/>
    <w:rsid w:val="001D68B9"/>
    <w:rsid w:val="001D7E08"/>
    <w:rsid w:val="001E01EE"/>
    <w:rsid w:val="001E69C0"/>
    <w:rsid w:val="001E7D89"/>
    <w:rsid w:val="001F07B9"/>
    <w:rsid w:val="001F0941"/>
    <w:rsid w:val="001F0A0F"/>
    <w:rsid w:val="001F3B37"/>
    <w:rsid w:val="002012C1"/>
    <w:rsid w:val="002018AB"/>
    <w:rsid w:val="002036F0"/>
    <w:rsid w:val="00212AF8"/>
    <w:rsid w:val="00216147"/>
    <w:rsid w:val="00221046"/>
    <w:rsid w:val="0022240C"/>
    <w:rsid w:val="00222BB9"/>
    <w:rsid w:val="0022657B"/>
    <w:rsid w:val="00237098"/>
    <w:rsid w:val="00241FD7"/>
    <w:rsid w:val="002438C7"/>
    <w:rsid w:val="002447D8"/>
    <w:rsid w:val="0024518A"/>
    <w:rsid w:val="00245295"/>
    <w:rsid w:val="00255CB2"/>
    <w:rsid w:val="002563D3"/>
    <w:rsid w:val="00256DBA"/>
    <w:rsid w:val="00256F87"/>
    <w:rsid w:val="0025737C"/>
    <w:rsid w:val="002602BA"/>
    <w:rsid w:val="00260C06"/>
    <w:rsid w:val="002637CF"/>
    <w:rsid w:val="00263F08"/>
    <w:rsid w:val="0026599B"/>
    <w:rsid w:val="0027009A"/>
    <w:rsid w:val="002706C4"/>
    <w:rsid w:val="00270893"/>
    <w:rsid w:val="002710A0"/>
    <w:rsid w:val="00273CEE"/>
    <w:rsid w:val="002778F3"/>
    <w:rsid w:val="002819BC"/>
    <w:rsid w:val="00292A1E"/>
    <w:rsid w:val="00295280"/>
    <w:rsid w:val="002A2268"/>
    <w:rsid w:val="002A48CA"/>
    <w:rsid w:val="002B1D01"/>
    <w:rsid w:val="002B6630"/>
    <w:rsid w:val="002B69CC"/>
    <w:rsid w:val="002C16DD"/>
    <w:rsid w:val="002C2FB3"/>
    <w:rsid w:val="002C41EB"/>
    <w:rsid w:val="002C4F3E"/>
    <w:rsid w:val="002C6BB5"/>
    <w:rsid w:val="002C7B29"/>
    <w:rsid w:val="002D0233"/>
    <w:rsid w:val="002D48EA"/>
    <w:rsid w:val="002D5095"/>
    <w:rsid w:val="002D6570"/>
    <w:rsid w:val="002E148D"/>
    <w:rsid w:val="002E1D22"/>
    <w:rsid w:val="002E2BEA"/>
    <w:rsid w:val="002E37E8"/>
    <w:rsid w:val="002E58E7"/>
    <w:rsid w:val="002F12D8"/>
    <w:rsid w:val="002F158A"/>
    <w:rsid w:val="002F528E"/>
    <w:rsid w:val="002F7098"/>
    <w:rsid w:val="003018CA"/>
    <w:rsid w:val="00311FB6"/>
    <w:rsid w:val="00314710"/>
    <w:rsid w:val="00322789"/>
    <w:rsid w:val="00322C7F"/>
    <w:rsid w:val="003249BB"/>
    <w:rsid w:val="00326D1A"/>
    <w:rsid w:val="00330278"/>
    <w:rsid w:val="003352EC"/>
    <w:rsid w:val="00336A55"/>
    <w:rsid w:val="0033789F"/>
    <w:rsid w:val="00345F5D"/>
    <w:rsid w:val="0035588F"/>
    <w:rsid w:val="00355AC6"/>
    <w:rsid w:val="00357C7D"/>
    <w:rsid w:val="0036403B"/>
    <w:rsid w:val="0037188D"/>
    <w:rsid w:val="003719AD"/>
    <w:rsid w:val="0037298B"/>
    <w:rsid w:val="0037325D"/>
    <w:rsid w:val="00376938"/>
    <w:rsid w:val="00380CC8"/>
    <w:rsid w:val="003855F6"/>
    <w:rsid w:val="003903ED"/>
    <w:rsid w:val="003928CE"/>
    <w:rsid w:val="003A1025"/>
    <w:rsid w:val="003A2ED3"/>
    <w:rsid w:val="003A34BC"/>
    <w:rsid w:val="003A4BA3"/>
    <w:rsid w:val="003B0FC7"/>
    <w:rsid w:val="003B12B8"/>
    <w:rsid w:val="003B4141"/>
    <w:rsid w:val="003B549E"/>
    <w:rsid w:val="003B689F"/>
    <w:rsid w:val="003C0968"/>
    <w:rsid w:val="003C14EB"/>
    <w:rsid w:val="003C2666"/>
    <w:rsid w:val="003C33DE"/>
    <w:rsid w:val="003C6F0C"/>
    <w:rsid w:val="003D5D7C"/>
    <w:rsid w:val="003D60A2"/>
    <w:rsid w:val="003D72B4"/>
    <w:rsid w:val="003E5A36"/>
    <w:rsid w:val="003F2D09"/>
    <w:rsid w:val="003F39BF"/>
    <w:rsid w:val="003F6568"/>
    <w:rsid w:val="00400E13"/>
    <w:rsid w:val="004040FD"/>
    <w:rsid w:val="0040435F"/>
    <w:rsid w:val="00404EF7"/>
    <w:rsid w:val="004201F5"/>
    <w:rsid w:val="0042276C"/>
    <w:rsid w:val="00425021"/>
    <w:rsid w:val="004303E5"/>
    <w:rsid w:val="00432304"/>
    <w:rsid w:val="00433AF1"/>
    <w:rsid w:val="00451BDD"/>
    <w:rsid w:val="0045272D"/>
    <w:rsid w:val="00452BB5"/>
    <w:rsid w:val="00453920"/>
    <w:rsid w:val="00455AA6"/>
    <w:rsid w:val="00457966"/>
    <w:rsid w:val="004637F9"/>
    <w:rsid w:val="00463E5A"/>
    <w:rsid w:val="00465CEC"/>
    <w:rsid w:val="0047024D"/>
    <w:rsid w:val="00471390"/>
    <w:rsid w:val="00484D5F"/>
    <w:rsid w:val="004A2B7B"/>
    <w:rsid w:val="004A2F2B"/>
    <w:rsid w:val="004A4C78"/>
    <w:rsid w:val="004A68A0"/>
    <w:rsid w:val="004A7D15"/>
    <w:rsid w:val="004B0291"/>
    <w:rsid w:val="004B0A17"/>
    <w:rsid w:val="004B1FC8"/>
    <w:rsid w:val="004B3450"/>
    <w:rsid w:val="004B5CC3"/>
    <w:rsid w:val="004B6C68"/>
    <w:rsid w:val="004C7B01"/>
    <w:rsid w:val="004D2645"/>
    <w:rsid w:val="004D38C2"/>
    <w:rsid w:val="004D3B5A"/>
    <w:rsid w:val="004E044C"/>
    <w:rsid w:val="004E0D55"/>
    <w:rsid w:val="004E1E91"/>
    <w:rsid w:val="004E5033"/>
    <w:rsid w:val="004E55C8"/>
    <w:rsid w:val="004E65CC"/>
    <w:rsid w:val="004F0A61"/>
    <w:rsid w:val="004F2529"/>
    <w:rsid w:val="004F2883"/>
    <w:rsid w:val="004F53A1"/>
    <w:rsid w:val="004F5BB9"/>
    <w:rsid w:val="004F667D"/>
    <w:rsid w:val="004F792B"/>
    <w:rsid w:val="00501BD2"/>
    <w:rsid w:val="005025F0"/>
    <w:rsid w:val="00504E2D"/>
    <w:rsid w:val="00505D4E"/>
    <w:rsid w:val="00507080"/>
    <w:rsid w:val="00523F7A"/>
    <w:rsid w:val="0052472A"/>
    <w:rsid w:val="00524940"/>
    <w:rsid w:val="0053737F"/>
    <w:rsid w:val="00542E20"/>
    <w:rsid w:val="005440A8"/>
    <w:rsid w:val="00547894"/>
    <w:rsid w:val="005523FD"/>
    <w:rsid w:val="00553E57"/>
    <w:rsid w:val="005578EB"/>
    <w:rsid w:val="0056398D"/>
    <w:rsid w:val="005645D6"/>
    <w:rsid w:val="00564F81"/>
    <w:rsid w:val="005722C5"/>
    <w:rsid w:val="00573D6A"/>
    <w:rsid w:val="005748C5"/>
    <w:rsid w:val="00574D7D"/>
    <w:rsid w:val="00577D2A"/>
    <w:rsid w:val="00581D92"/>
    <w:rsid w:val="005827EB"/>
    <w:rsid w:val="0058428F"/>
    <w:rsid w:val="00585E5B"/>
    <w:rsid w:val="00590B7A"/>
    <w:rsid w:val="005910DF"/>
    <w:rsid w:val="00594EB8"/>
    <w:rsid w:val="005A13CE"/>
    <w:rsid w:val="005A3918"/>
    <w:rsid w:val="005A4778"/>
    <w:rsid w:val="005A6D4B"/>
    <w:rsid w:val="005A70FF"/>
    <w:rsid w:val="005B0024"/>
    <w:rsid w:val="005B20E5"/>
    <w:rsid w:val="005B2C08"/>
    <w:rsid w:val="005B6EFB"/>
    <w:rsid w:val="005C1EB5"/>
    <w:rsid w:val="005C4D93"/>
    <w:rsid w:val="005D5136"/>
    <w:rsid w:val="005D68DE"/>
    <w:rsid w:val="005E2B71"/>
    <w:rsid w:val="005E4C53"/>
    <w:rsid w:val="005F01C9"/>
    <w:rsid w:val="005F272F"/>
    <w:rsid w:val="005F6E68"/>
    <w:rsid w:val="00605963"/>
    <w:rsid w:val="0060646E"/>
    <w:rsid w:val="00611D5B"/>
    <w:rsid w:val="006121B1"/>
    <w:rsid w:val="0061261F"/>
    <w:rsid w:val="00614A7D"/>
    <w:rsid w:val="006162B4"/>
    <w:rsid w:val="00616AEE"/>
    <w:rsid w:val="006170A3"/>
    <w:rsid w:val="00617ED2"/>
    <w:rsid w:val="00621A15"/>
    <w:rsid w:val="00625EC8"/>
    <w:rsid w:val="006354D0"/>
    <w:rsid w:val="0064098C"/>
    <w:rsid w:val="006500CB"/>
    <w:rsid w:val="00654CBC"/>
    <w:rsid w:val="006565A3"/>
    <w:rsid w:val="00656A15"/>
    <w:rsid w:val="006637FD"/>
    <w:rsid w:val="00663E9D"/>
    <w:rsid w:val="00670EA9"/>
    <w:rsid w:val="00672980"/>
    <w:rsid w:val="00675C13"/>
    <w:rsid w:val="00677F2F"/>
    <w:rsid w:val="00680BC3"/>
    <w:rsid w:val="00683083"/>
    <w:rsid w:val="00684CB0"/>
    <w:rsid w:val="00685D9F"/>
    <w:rsid w:val="00687F60"/>
    <w:rsid w:val="0069219F"/>
    <w:rsid w:val="00692D75"/>
    <w:rsid w:val="00694653"/>
    <w:rsid w:val="006958DF"/>
    <w:rsid w:val="006977E2"/>
    <w:rsid w:val="0069795B"/>
    <w:rsid w:val="006A2535"/>
    <w:rsid w:val="006A33BB"/>
    <w:rsid w:val="006A6B30"/>
    <w:rsid w:val="006B305F"/>
    <w:rsid w:val="006B34E6"/>
    <w:rsid w:val="006B37AC"/>
    <w:rsid w:val="006C6657"/>
    <w:rsid w:val="006D0101"/>
    <w:rsid w:val="006D0B01"/>
    <w:rsid w:val="006D32BA"/>
    <w:rsid w:val="006D43F0"/>
    <w:rsid w:val="006E08D9"/>
    <w:rsid w:val="006E34F6"/>
    <w:rsid w:val="006E6F99"/>
    <w:rsid w:val="006F4263"/>
    <w:rsid w:val="006F4CE2"/>
    <w:rsid w:val="006F69DA"/>
    <w:rsid w:val="00700817"/>
    <w:rsid w:val="00702F92"/>
    <w:rsid w:val="00703F02"/>
    <w:rsid w:val="00713BBE"/>
    <w:rsid w:val="00713E23"/>
    <w:rsid w:val="0071459A"/>
    <w:rsid w:val="00714E35"/>
    <w:rsid w:val="00716C6E"/>
    <w:rsid w:val="007170CB"/>
    <w:rsid w:val="007208D8"/>
    <w:rsid w:val="00721E4B"/>
    <w:rsid w:val="0072661F"/>
    <w:rsid w:val="00727F83"/>
    <w:rsid w:val="00731DFC"/>
    <w:rsid w:val="00734FC1"/>
    <w:rsid w:val="007359E4"/>
    <w:rsid w:val="00737886"/>
    <w:rsid w:val="00740A45"/>
    <w:rsid w:val="00741391"/>
    <w:rsid w:val="0075363C"/>
    <w:rsid w:val="00756575"/>
    <w:rsid w:val="0076144B"/>
    <w:rsid w:val="00762C1E"/>
    <w:rsid w:val="00765173"/>
    <w:rsid w:val="0076593E"/>
    <w:rsid w:val="00767049"/>
    <w:rsid w:val="00767866"/>
    <w:rsid w:val="007773CE"/>
    <w:rsid w:val="007816AA"/>
    <w:rsid w:val="007837CF"/>
    <w:rsid w:val="00790D32"/>
    <w:rsid w:val="007923C6"/>
    <w:rsid w:val="0079415A"/>
    <w:rsid w:val="00794C14"/>
    <w:rsid w:val="007A532C"/>
    <w:rsid w:val="007B10B1"/>
    <w:rsid w:val="007B3A35"/>
    <w:rsid w:val="007B59F8"/>
    <w:rsid w:val="007C0E2B"/>
    <w:rsid w:val="007C1A85"/>
    <w:rsid w:val="007C2088"/>
    <w:rsid w:val="007C2EF8"/>
    <w:rsid w:val="007D3CDA"/>
    <w:rsid w:val="007E126C"/>
    <w:rsid w:val="007E3CAF"/>
    <w:rsid w:val="007E7DBD"/>
    <w:rsid w:val="007F0DAC"/>
    <w:rsid w:val="007F2207"/>
    <w:rsid w:val="007F3207"/>
    <w:rsid w:val="00803274"/>
    <w:rsid w:val="00803C54"/>
    <w:rsid w:val="00805951"/>
    <w:rsid w:val="0081094C"/>
    <w:rsid w:val="00810B2B"/>
    <w:rsid w:val="00815A33"/>
    <w:rsid w:val="00816821"/>
    <w:rsid w:val="0081736A"/>
    <w:rsid w:val="00817524"/>
    <w:rsid w:val="00817BBA"/>
    <w:rsid w:val="00817E09"/>
    <w:rsid w:val="00821C49"/>
    <w:rsid w:val="00822B5D"/>
    <w:rsid w:val="00823672"/>
    <w:rsid w:val="00825396"/>
    <w:rsid w:val="008260A0"/>
    <w:rsid w:val="00826952"/>
    <w:rsid w:val="0082731B"/>
    <w:rsid w:val="00831DEE"/>
    <w:rsid w:val="00832F34"/>
    <w:rsid w:val="00835E01"/>
    <w:rsid w:val="008379BB"/>
    <w:rsid w:val="008404E5"/>
    <w:rsid w:val="00845AE9"/>
    <w:rsid w:val="00847AD4"/>
    <w:rsid w:val="00850598"/>
    <w:rsid w:val="0085141D"/>
    <w:rsid w:val="00855400"/>
    <w:rsid w:val="008630C9"/>
    <w:rsid w:val="00864838"/>
    <w:rsid w:val="00866CE7"/>
    <w:rsid w:val="008707DE"/>
    <w:rsid w:val="008708F8"/>
    <w:rsid w:val="00872F77"/>
    <w:rsid w:val="0087466A"/>
    <w:rsid w:val="008779FA"/>
    <w:rsid w:val="0088096B"/>
    <w:rsid w:val="00881B6D"/>
    <w:rsid w:val="00881BC5"/>
    <w:rsid w:val="00885260"/>
    <w:rsid w:val="008859F0"/>
    <w:rsid w:val="00891851"/>
    <w:rsid w:val="00894201"/>
    <w:rsid w:val="00896AC0"/>
    <w:rsid w:val="00896B69"/>
    <w:rsid w:val="00896E38"/>
    <w:rsid w:val="00897A20"/>
    <w:rsid w:val="00897C3F"/>
    <w:rsid w:val="008A1B11"/>
    <w:rsid w:val="008A1D92"/>
    <w:rsid w:val="008A67B6"/>
    <w:rsid w:val="008A6B13"/>
    <w:rsid w:val="008B0B5F"/>
    <w:rsid w:val="008B3AF4"/>
    <w:rsid w:val="008B63A6"/>
    <w:rsid w:val="008B7B57"/>
    <w:rsid w:val="008B7C56"/>
    <w:rsid w:val="008C6A19"/>
    <w:rsid w:val="008C6A59"/>
    <w:rsid w:val="008C781D"/>
    <w:rsid w:val="008D08CB"/>
    <w:rsid w:val="008D19A9"/>
    <w:rsid w:val="008D341D"/>
    <w:rsid w:val="008D354C"/>
    <w:rsid w:val="008E0724"/>
    <w:rsid w:val="008E2FA9"/>
    <w:rsid w:val="008E319C"/>
    <w:rsid w:val="008E3539"/>
    <w:rsid w:val="008E3600"/>
    <w:rsid w:val="008F02B4"/>
    <w:rsid w:val="008F08E4"/>
    <w:rsid w:val="00900561"/>
    <w:rsid w:val="009027FE"/>
    <w:rsid w:val="009106ED"/>
    <w:rsid w:val="00911034"/>
    <w:rsid w:val="00911B8D"/>
    <w:rsid w:val="009164B6"/>
    <w:rsid w:val="00917A7B"/>
    <w:rsid w:val="009248D2"/>
    <w:rsid w:val="009340AF"/>
    <w:rsid w:val="00937AA3"/>
    <w:rsid w:val="00940D66"/>
    <w:rsid w:val="00942DB9"/>
    <w:rsid w:val="009459D7"/>
    <w:rsid w:val="00946488"/>
    <w:rsid w:val="0095070F"/>
    <w:rsid w:val="00955073"/>
    <w:rsid w:val="009561FC"/>
    <w:rsid w:val="00961024"/>
    <w:rsid w:val="009636FF"/>
    <w:rsid w:val="009647F2"/>
    <w:rsid w:val="00973649"/>
    <w:rsid w:val="00976223"/>
    <w:rsid w:val="00976739"/>
    <w:rsid w:val="00977D8C"/>
    <w:rsid w:val="009813D1"/>
    <w:rsid w:val="00981EF9"/>
    <w:rsid w:val="00982FD1"/>
    <w:rsid w:val="009840C9"/>
    <w:rsid w:val="00985545"/>
    <w:rsid w:val="00995640"/>
    <w:rsid w:val="00995A2E"/>
    <w:rsid w:val="0099642B"/>
    <w:rsid w:val="009A2D26"/>
    <w:rsid w:val="009A4195"/>
    <w:rsid w:val="009A73EC"/>
    <w:rsid w:val="009B0D8E"/>
    <w:rsid w:val="009B5D05"/>
    <w:rsid w:val="009C3B47"/>
    <w:rsid w:val="009D0EDC"/>
    <w:rsid w:val="009D3F71"/>
    <w:rsid w:val="009D74C4"/>
    <w:rsid w:val="009E2035"/>
    <w:rsid w:val="009E293F"/>
    <w:rsid w:val="009E729A"/>
    <w:rsid w:val="009F1516"/>
    <w:rsid w:val="009F2DB1"/>
    <w:rsid w:val="009F5F61"/>
    <w:rsid w:val="009F72B1"/>
    <w:rsid w:val="009F782A"/>
    <w:rsid w:val="00A05063"/>
    <w:rsid w:val="00A0575C"/>
    <w:rsid w:val="00A05D60"/>
    <w:rsid w:val="00A05DD7"/>
    <w:rsid w:val="00A06486"/>
    <w:rsid w:val="00A06DCB"/>
    <w:rsid w:val="00A11DB2"/>
    <w:rsid w:val="00A1453D"/>
    <w:rsid w:val="00A2093C"/>
    <w:rsid w:val="00A448D1"/>
    <w:rsid w:val="00A45B5E"/>
    <w:rsid w:val="00A466D2"/>
    <w:rsid w:val="00A50E9D"/>
    <w:rsid w:val="00A547B1"/>
    <w:rsid w:val="00A56668"/>
    <w:rsid w:val="00A56F65"/>
    <w:rsid w:val="00A57954"/>
    <w:rsid w:val="00A63807"/>
    <w:rsid w:val="00A63B08"/>
    <w:rsid w:val="00A7188E"/>
    <w:rsid w:val="00A71ACC"/>
    <w:rsid w:val="00A725EE"/>
    <w:rsid w:val="00A73F26"/>
    <w:rsid w:val="00A7435B"/>
    <w:rsid w:val="00A7618A"/>
    <w:rsid w:val="00A761FB"/>
    <w:rsid w:val="00A7696A"/>
    <w:rsid w:val="00A77B32"/>
    <w:rsid w:val="00A826F5"/>
    <w:rsid w:val="00A85C74"/>
    <w:rsid w:val="00A93390"/>
    <w:rsid w:val="00A94062"/>
    <w:rsid w:val="00A947E0"/>
    <w:rsid w:val="00A96DC7"/>
    <w:rsid w:val="00A9710D"/>
    <w:rsid w:val="00A97659"/>
    <w:rsid w:val="00AA02CF"/>
    <w:rsid w:val="00AA2532"/>
    <w:rsid w:val="00AA733F"/>
    <w:rsid w:val="00AA7C67"/>
    <w:rsid w:val="00AB1870"/>
    <w:rsid w:val="00AB754C"/>
    <w:rsid w:val="00AC1FE4"/>
    <w:rsid w:val="00AC7822"/>
    <w:rsid w:val="00AD0240"/>
    <w:rsid w:val="00AD20E1"/>
    <w:rsid w:val="00AD2B93"/>
    <w:rsid w:val="00AD3C41"/>
    <w:rsid w:val="00AD543F"/>
    <w:rsid w:val="00AD7CD8"/>
    <w:rsid w:val="00AF0338"/>
    <w:rsid w:val="00AF133B"/>
    <w:rsid w:val="00AF31FB"/>
    <w:rsid w:val="00AF37DC"/>
    <w:rsid w:val="00AF7E48"/>
    <w:rsid w:val="00B00CF0"/>
    <w:rsid w:val="00B055FF"/>
    <w:rsid w:val="00B11BED"/>
    <w:rsid w:val="00B158D0"/>
    <w:rsid w:val="00B22B0D"/>
    <w:rsid w:val="00B2351F"/>
    <w:rsid w:val="00B25737"/>
    <w:rsid w:val="00B277AE"/>
    <w:rsid w:val="00B307D5"/>
    <w:rsid w:val="00B308A4"/>
    <w:rsid w:val="00B31F88"/>
    <w:rsid w:val="00B4125D"/>
    <w:rsid w:val="00B41646"/>
    <w:rsid w:val="00B417BA"/>
    <w:rsid w:val="00B52826"/>
    <w:rsid w:val="00B544C2"/>
    <w:rsid w:val="00B61A57"/>
    <w:rsid w:val="00B61B9D"/>
    <w:rsid w:val="00B63A2A"/>
    <w:rsid w:val="00B64D6D"/>
    <w:rsid w:val="00B65A21"/>
    <w:rsid w:val="00B65AC7"/>
    <w:rsid w:val="00B66295"/>
    <w:rsid w:val="00B6758E"/>
    <w:rsid w:val="00B70862"/>
    <w:rsid w:val="00B70B5F"/>
    <w:rsid w:val="00B72121"/>
    <w:rsid w:val="00B72518"/>
    <w:rsid w:val="00B761A6"/>
    <w:rsid w:val="00B8293C"/>
    <w:rsid w:val="00B840F1"/>
    <w:rsid w:val="00B8424B"/>
    <w:rsid w:val="00B85826"/>
    <w:rsid w:val="00B92A49"/>
    <w:rsid w:val="00B9327E"/>
    <w:rsid w:val="00B94601"/>
    <w:rsid w:val="00B9479B"/>
    <w:rsid w:val="00B94A6A"/>
    <w:rsid w:val="00B953B9"/>
    <w:rsid w:val="00B97604"/>
    <w:rsid w:val="00B97C16"/>
    <w:rsid w:val="00BA260B"/>
    <w:rsid w:val="00BA39D9"/>
    <w:rsid w:val="00BA3A09"/>
    <w:rsid w:val="00BB0DB3"/>
    <w:rsid w:val="00BB243C"/>
    <w:rsid w:val="00BB3782"/>
    <w:rsid w:val="00BB5030"/>
    <w:rsid w:val="00BB58B9"/>
    <w:rsid w:val="00BC26D7"/>
    <w:rsid w:val="00BC39F0"/>
    <w:rsid w:val="00BC4433"/>
    <w:rsid w:val="00BD0666"/>
    <w:rsid w:val="00BD3103"/>
    <w:rsid w:val="00BD35AC"/>
    <w:rsid w:val="00BD4169"/>
    <w:rsid w:val="00BD4BB4"/>
    <w:rsid w:val="00BE0DF5"/>
    <w:rsid w:val="00BE411C"/>
    <w:rsid w:val="00BE452E"/>
    <w:rsid w:val="00BE47D0"/>
    <w:rsid w:val="00BE7754"/>
    <w:rsid w:val="00BF09B4"/>
    <w:rsid w:val="00BF3AE2"/>
    <w:rsid w:val="00BF510F"/>
    <w:rsid w:val="00C02334"/>
    <w:rsid w:val="00C03802"/>
    <w:rsid w:val="00C0612A"/>
    <w:rsid w:val="00C06A63"/>
    <w:rsid w:val="00C11B79"/>
    <w:rsid w:val="00C12547"/>
    <w:rsid w:val="00C14938"/>
    <w:rsid w:val="00C14E36"/>
    <w:rsid w:val="00C20B99"/>
    <w:rsid w:val="00C24069"/>
    <w:rsid w:val="00C261CD"/>
    <w:rsid w:val="00C26966"/>
    <w:rsid w:val="00C26FE4"/>
    <w:rsid w:val="00C3058F"/>
    <w:rsid w:val="00C4107D"/>
    <w:rsid w:val="00C43C7A"/>
    <w:rsid w:val="00C46B8A"/>
    <w:rsid w:val="00C46DF1"/>
    <w:rsid w:val="00C47D0C"/>
    <w:rsid w:val="00C53D5A"/>
    <w:rsid w:val="00C556A1"/>
    <w:rsid w:val="00C55F5B"/>
    <w:rsid w:val="00C56195"/>
    <w:rsid w:val="00C60298"/>
    <w:rsid w:val="00C61C23"/>
    <w:rsid w:val="00C62A54"/>
    <w:rsid w:val="00C6746C"/>
    <w:rsid w:val="00C75D03"/>
    <w:rsid w:val="00C77F4B"/>
    <w:rsid w:val="00C82D42"/>
    <w:rsid w:val="00C83498"/>
    <w:rsid w:val="00C8443C"/>
    <w:rsid w:val="00C87461"/>
    <w:rsid w:val="00C920AB"/>
    <w:rsid w:val="00C93FFE"/>
    <w:rsid w:val="00C958FB"/>
    <w:rsid w:val="00CA7EE0"/>
    <w:rsid w:val="00CA7FCF"/>
    <w:rsid w:val="00CB146F"/>
    <w:rsid w:val="00CC4B0A"/>
    <w:rsid w:val="00CC525D"/>
    <w:rsid w:val="00CC72AF"/>
    <w:rsid w:val="00CC7789"/>
    <w:rsid w:val="00CD0440"/>
    <w:rsid w:val="00CD288A"/>
    <w:rsid w:val="00CE0798"/>
    <w:rsid w:val="00CE0D52"/>
    <w:rsid w:val="00CE1A5D"/>
    <w:rsid w:val="00CE2289"/>
    <w:rsid w:val="00CE2DDA"/>
    <w:rsid w:val="00CE46DE"/>
    <w:rsid w:val="00CF263F"/>
    <w:rsid w:val="00CF3B1E"/>
    <w:rsid w:val="00CF3DE2"/>
    <w:rsid w:val="00CF4C3F"/>
    <w:rsid w:val="00D00D21"/>
    <w:rsid w:val="00D04E8C"/>
    <w:rsid w:val="00D05332"/>
    <w:rsid w:val="00D07F7E"/>
    <w:rsid w:val="00D126BB"/>
    <w:rsid w:val="00D13DB6"/>
    <w:rsid w:val="00D13DB9"/>
    <w:rsid w:val="00D16845"/>
    <w:rsid w:val="00D20712"/>
    <w:rsid w:val="00D23872"/>
    <w:rsid w:val="00D2476D"/>
    <w:rsid w:val="00D254AB"/>
    <w:rsid w:val="00D25BBD"/>
    <w:rsid w:val="00D27924"/>
    <w:rsid w:val="00D34F65"/>
    <w:rsid w:val="00D3566E"/>
    <w:rsid w:val="00D36428"/>
    <w:rsid w:val="00D40929"/>
    <w:rsid w:val="00D43C71"/>
    <w:rsid w:val="00D440B3"/>
    <w:rsid w:val="00D441F7"/>
    <w:rsid w:val="00D45F7E"/>
    <w:rsid w:val="00D46486"/>
    <w:rsid w:val="00D5037E"/>
    <w:rsid w:val="00D50C48"/>
    <w:rsid w:val="00D51FE3"/>
    <w:rsid w:val="00D5483D"/>
    <w:rsid w:val="00D55E6E"/>
    <w:rsid w:val="00D562D6"/>
    <w:rsid w:val="00D662B6"/>
    <w:rsid w:val="00D71421"/>
    <w:rsid w:val="00D75EE9"/>
    <w:rsid w:val="00D778D7"/>
    <w:rsid w:val="00D802AA"/>
    <w:rsid w:val="00D87CCC"/>
    <w:rsid w:val="00D91EAD"/>
    <w:rsid w:val="00D940C4"/>
    <w:rsid w:val="00D96107"/>
    <w:rsid w:val="00DA264E"/>
    <w:rsid w:val="00DA6ACD"/>
    <w:rsid w:val="00DA742A"/>
    <w:rsid w:val="00DB47C2"/>
    <w:rsid w:val="00DB5867"/>
    <w:rsid w:val="00DB7E3E"/>
    <w:rsid w:val="00DC0DBB"/>
    <w:rsid w:val="00DC51C5"/>
    <w:rsid w:val="00DD09A5"/>
    <w:rsid w:val="00DD0E7B"/>
    <w:rsid w:val="00DD13AE"/>
    <w:rsid w:val="00DD3DD8"/>
    <w:rsid w:val="00DD4AE7"/>
    <w:rsid w:val="00DE27BC"/>
    <w:rsid w:val="00DE5685"/>
    <w:rsid w:val="00DF333D"/>
    <w:rsid w:val="00DF3FC3"/>
    <w:rsid w:val="00E03613"/>
    <w:rsid w:val="00E04A6F"/>
    <w:rsid w:val="00E05B31"/>
    <w:rsid w:val="00E068EA"/>
    <w:rsid w:val="00E112D8"/>
    <w:rsid w:val="00E115A5"/>
    <w:rsid w:val="00E11F6A"/>
    <w:rsid w:val="00E15B89"/>
    <w:rsid w:val="00E15D22"/>
    <w:rsid w:val="00E2018A"/>
    <w:rsid w:val="00E22E7A"/>
    <w:rsid w:val="00E244DA"/>
    <w:rsid w:val="00E24C40"/>
    <w:rsid w:val="00E27D95"/>
    <w:rsid w:val="00E31661"/>
    <w:rsid w:val="00E33681"/>
    <w:rsid w:val="00E33A63"/>
    <w:rsid w:val="00E33F08"/>
    <w:rsid w:val="00E34363"/>
    <w:rsid w:val="00E3756F"/>
    <w:rsid w:val="00E414F5"/>
    <w:rsid w:val="00E44EFF"/>
    <w:rsid w:val="00E4500B"/>
    <w:rsid w:val="00E478D8"/>
    <w:rsid w:val="00E47DC7"/>
    <w:rsid w:val="00E512F3"/>
    <w:rsid w:val="00E5187B"/>
    <w:rsid w:val="00E52439"/>
    <w:rsid w:val="00E537EF"/>
    <w:rsid w:val="00E54C81"/>
    <w:rsid w:val="00E56639"/>
    <w:rsid w:val="00E56AB5"/>
    <w:rsid w:val="00E7251B"/>
    <w:rsid w:val="00E72BA5"/>
    <w:rsid w:val="00E731BD"/>
    <w:rsid w:val="00E766CA"/>
    <w:rsid w:val="00E817A1"/>
    <w:rsid w:val="00E855FB"/>
    <w:rsid w:val="00E8599C"/>
    <w:rsid w:val="00E85C4D"/>
    <w:rsid w:val="00E86FC1"/>
    <w:rsid w:val="00E86FF6"/>
    <w:rsid w:val="00E87A25"/>
    <w:rsid w:val="00E90D8D"/>
    <w:rsid w:val="00E9195B"/>
    <w:rsid w:val="00E92FE5"/>
    <w:rsid w:val="00E978B4"/>
    <w:rsid w:val="00EA002A"/>
    <w:rsid w:val="00EA075B"/>
    <w:rsid w:val="00EA15F7"/>
    <w:rsid w:val="00EA2A0E"/>
    <w:rsid w:val="00EA48AC"/>
    <w:rsid w:val="00EA6CF6"/>
    <w:rsid w:val="00EB084F"/>
    <w:rsid w:val="00EB165A"/>
    <w:rsid w:val="00EB23CE"/>
    <w:rsid w:val="00EB3127"/>
    <w:rsid w:val="00EB4A68"/>
    <w:rsid w:val="00EB5505"/>
    <w:rsid w:val="00EC225E"/>
    <w:rsid w:val="00EC23EC"/>
    <w:rsid w:val="00EC2972"/>
    <w:rsid w:val="00EC3B14"/>
    <w:rsid w:val="00EC3DD1"/>
    <w:rsid w:val="00ED36F0"/>
    <w:rsid w:val="00ED5312"/>
    <w:rsid w:val="00ED5A68"/>
    <w:rsid w:val="00EE03BB"/>
    <w:rsid w:val="00EE3616"/>
    <w:rsid w:val="00EE50D8"/>
    <w:rsid w:val="00EE5D24"/>
    <w:rsid w:val="00EE66B4"/>
    <w:rsid w:val="00EF0469"/>
    <w:rsid w:val="00EF28AC"/>
    <w:rsid w:val="00EF30BB"/>
    <w:rsid w:val="00EF395E"/>
    <w:rsid w:val="00F0061B"/>
    <w:rsid w:val="00F02D74"/>
    <w:rsid w:val="00F0344E"/>
    <w:rsid w:val="00F05E87"/>
    <w:rsid w:val="00F07190"/>
    <w:rsid w:val="00F07298"/>
    <w:rsid w:val="00F0749A"/>
    <w:rsid w:val="00F12E97"/>
    <w:rsid w:val="00F14FE8"/>
    <w:rsid w:val="00F15E71"/>
    <w:rsid w:val="00F16AC4"/>
    <w:rsid w:val="00F26460"/>
    <w:rsid w:val="00F27514"/>
    <w:rsid w:val="00F32AA1"/>
    <w:rsid w:val="00F429EC"/>
    <w:rsid w:val="00F46065"/>
    <w:rsid w:val="00F51D6F"/>
    <w:rsid w:val="00F613ED"/>
    <w:rsid w:val="00F61534"/>
    <w:rsid w:val="00F619E5"/>
    <w:rsid w:val="00F6241F"/>
    <w:rsid w:val="00F65BF5"/>
    <w:rsid w:val="00F65D5A"/>
    <w:rsid w:val="00F76829"/>
    <w:rsid w:val="00F83C51"/>
    <w:rsid w:val="00F85377"/>
    <w:rsid w:val="00F858C3"/>
    <w:rsid w:val="00F858C9"/>
    <w:rsid w:val="00F85BBF"/>
    <w:rsid w:val="00F91533"/>
    <w:rsid w:val="00F9469F"/>
    <w:rsid w:val="00F94BC3"/>
    <w:rsid w:val="00F95764"/>
    <w:rsid w:val="00FA1915"/>
    <w:rsid w:val="00FA19FC"/>
    <w:rsid w:val="00FA7952"/>
    <w:rsid w:val="00FB5525"/>
    <w:rsid w:val="00FC145D"/>
    <w:rsid w:val="00FC496A"/>
    <w:rsid w:val="00FD0AEA"/>
    <w:rsid w:val="00FD0BC5"/>
    <w:rsid w:val="00FD1192"/>
    <w:rsid w:val="00FD6CFF"/>
    <w:rsid w:val="00FD7A23"/>
    <w:rsid w:val="00FE00D0"/>
    <w:rsid w:val="00FE09EA"/>
    <w:rsid w:val="00FE5E06"/>
    <w:rsid w:val="00FE676A"/>
    <w:rsid w:val="00FF0629"/>
    <w:rsid w:val="00FF24CB"/>
    <w:rsid w:val="00FF6175"/>
    <w:rsid w:val="00FF6C49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F467"/>
  <w15:docId w15:val="{285AA792-E70A-4554-98F6-FD60DFB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9B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E58E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2E58E7"/>
    <w:pPr>
      <w:ind w:left="11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99"/>
    <w:rsid w:val="002E58E7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E58E7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4">
    <w:name w:val="樣式4 字元"/>
    <w:rsid w:val="009B0D8E"/>
    <w:rPr>
      <w:rFonts w:ascii="標楷體" w:eastAsia="標楷體" w:hAnsi="標楷體" w:cs="Arial Unicode MS"/>
      <w:sz w:val="24"/>
      <w:szCs w:val="24"/>
      <w:lang w:val="en-US" w:eastAsia="zh-TW" w:bidi="ar-SA"/>
    </w:rPr>
  </w:style>
  <w:style w:type="table" w:styleId="ab">
    <w:name w:val="Table Grid"/>
    <w:basedOn w:val="a1"/>
    <w:uiPriority w:val="59"/>
    <w:rsid w:val="00670EA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uiPriority w:val="99"/>
    <w:semiHidden/>
    <w:rsid w:val="00670EA9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670EA9"/>
    <w:pPr>
      <w:widowControl/>
      <w:snapToGrid w:val="0"/>
      <w:jc w:val="both"/>
    </w:pPr>
    <w:rPr>
      <w:rFonts w:ascii="Times New Roman" w:eastAsia="標楷體" w:hAnsi="Times New Roman" w:cs="Times New Roman"/>
      <w:kern w:val="0"/>
      <w:sz w:val="18"/>
      <w:szCs w:val="20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670EA9"/>
    <w:rPr>
      <w:rFonts w:ascii="Times New Roman" w:eastAsia="標楷體" w:hAnsi="Times New Roman" w:cs="Times New Roman"/>
      <w:kern w:val="0"/>
      <w:sz w:val="1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670EA9"/>
    <w:pPr>
      <w:widowControl/>
      <w:ind w:leftChars="200" w:left="480"/>
    </w:pPr>
    <w:rPr>
      <w:rFonts w:ascii="Times New Roman" w:eastAsia="標楷體" w:hAnsi="Times New Roman" w:cs="Times New Roman"/>
      <w:color w:val="000000"/>
    </w:rPr>
  </w:style>
  <w:style w:type="table" w:customStyle="1" w:styleId="1">
    <w:name w:val="淺色網底1"/>
    <w:basedOn w:val="a1"/>
    <w:uiPriority w:val="60"/>
    <w:rsid w:val="00670EA9"/>
    <w:rPr>
      <w:rFonts w:ascii="Times New Roman" w:eastAsia="標楷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淺色網底2"/>
    <w:basedOn w:val="a1"/>
    <w:uiPriority w:val="60"/>
    <w:rsid w:val="00670EA9"/>
    <w:rPr>
      <w:rFonts w:ascii="Times New Roman" w:eastAsia="標楷體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Strong"/>
    <w:uiPriority w:val="22"/>
    <w:qFormat/>
    <w:rsid w:val="00670EA9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EF0469"/>
    <w:pPr>
      <w:jc w:val="center"/>
    </w:pPr>
    <w:rPr>
      <w:rFonts w:ascii="Times New Roman" w:eastAsia="標楷體" w:hAnsi="Times New Roman"/>
    </w:rPr>
  </w:style>
  <w:style w:type="character" w:customStyle="1" w:styleId="af0">
    <w:name w:val="註釋標題 字元"/>
    <w:basedOn w:val="a0"/>
    <w:link w:val="af"/>
    <w:uiPriority w:val="99"/>
    <w:rsid w:val="00EF0469"/>
    <w:rPr>
      <w:rFonts w:ascii="Times New Roman" w:eastAsia="標楷體" w:hAnsi="Times New Roman"/>
    </w:rPr>
  </w:style>
  <w:style w:type="paragraph" w:styleId="af1">
    <w:name w:val="Closing"/>
    <w:basedOn w:val="a"/>
    <w:link w:val="af2"/>
    <w:uiPriority w:val="99"/>
    <w:unhideWhenUsed/>
    <w:rsid w:val="00EF0469"/>
    <w:pPr>
      <w:ind w:leftChars="1800" w:left="100"/>
    </w:pPr>
    <w:rPr>
      <w:rFonts w:ascii="Times New Roman" w:eastAsia="標楷體" w:hAnsi="Times New Roman"/>
    </w:rPr>
  </w:style>
  <w:style w:type="character" w:customStyle="1" w:styleId="af2">
    <w:name w:val="結語 字元"/>
    <w:basedOn w:val="a0"/>
    <w:link w:val="af1"/>
    <w:uiPriority w:val="99"/>
    <w:rsid w:val="00EF0469"/>
    <w:rPr>
      <w:rFonts w:ascii="Times New Roman" w:eastAsia="標楷體" w:hAnsi="Times New Roman"/>
    </w:rPr>
  </w:style>
  <w:style w:type="paragraph" w:styleId="af3">
    <w:name w:val="No Spacing"/>
    <w:basedOn w:val="a"/>
    <w:uiPriority w:val="1"/>
    <w:qFormat/>
    <w:rsid w:val="006354D0"/>
    <w:pPr>
      <w:widowControl/>
    </w:pPr>
    <w:rPr>
      <w:i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4900</Words>
  <Characters>27931</Characters>
  <Application>Microsoft Office Word</Application>
  <DocSecurity>0</DocSecurity>
  <Lines>232</Lines>
  <Paragraphs>65</Paragraphs>
  <ScaleCrop>false</ScaleCrop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2020-06-23T07:37:00Z</cp:lastPrinted>
  <dcterms:created xsi:type="dcterms:W3CDTF">2021-03-10T05:51:00Z</dcterms:created>
  <dcterms:modified xsi:type="dcterms:W3CDTF">2023-10-13T08:49:00Z</dcterms:modified>
</cp:coreProperties>
</file>