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31" w:rsidRPr="0090184D" w:rsidRDefault="00E20531" w:rsidP="00E20531">
      <w:pPr>
        <w:snapToGrid w:val="0"/>
        <w:spacing w:line="240" w:lineRule="atLeast"/>
        <w:ind w:leftChars="-150" w:left="-360" w:rightChars="-150" w:right="-360"/>
        <w:jc w:val="center"/>
        <w:rPr>
          <w:rFonts w:ascii="Arial" w:eastAsia="標楷體" w:hAnsi="Arial"/>
          <w:kern w:val="0"/>
          <w:sz w:val="36"/>
          <w:szCs w:val="36"/>
        </w:rPr>
      </w:pPr>
      <w:r w:rsidRPr="0090184D">
        <w:rPr>
          <w:rFonts w:ascii="Arial" w:eastAsia="標楷體" w:hAnsi="Arial" w:hint="eastAsia"/>
          <w:kern w:val="0"/>
          <w:sz w:val="36"/>
          <w:szCs w:val="36"/>
        </w:rPr>
        <w:t>國立中山大學工學院日月光集團講座教授設置要點</w:t>
      </w:r>
    </w:p>
    <w:p w:rsidR="00E20531" w:rsidRPr="003D5043" w:rsidRDefault="00E20531" w:rsidP="00E20531">
      <w:pPr>
        <w:snapToGrid w:val="0"/>
        <w:spacing w:line="240" w:lineRule="atLeast"/>
        <w:ind w:leftChars="-150" w:left="-360" w:rightChars="-150" w:right="-360"/>
        <w:jc w:val="center"/>
        <w:rPr>
          <w:rFonts w:ascii="Arial" w:eastAsia="標楷體" w:hAnsi="Arial"/>
          <w:kern w:val="0"/>
          <w:sz w:val="36"/>
          <w:szCs w:val="36"/>
        </w:rPr>
      </w:pP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99.09.29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工學院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99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學年度第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2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次院主管會議通過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99.11.30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日月光半導體公司同意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99.12.31 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校長核定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>101.1.6 100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學年度第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6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次院主管會議</w:t>
      </w:r>
      <w:proofErr w:type="gramStart"/>
      <w:r w:rsidRPr="00DA36A6">
        <w:rPr>
          <w:rFonts w:ascii="Arial" w:eastAsia="標楷體" w:hAnsi="Arial" w:hint="eastAsia"/>
          <w:kern w:val="0"/>
          <w:sz w:val="20"/>
          <w:szCs w:val="20"/>
        </w:rPr>
        <w:t>通過暨日月光</w:t>
      </w:r>
      <w:proofErr w:type="gramEnd"/>
      <w:r w:rsidRPr="00DA36A6">
        <w:rPr>
          <w:rFonts w:ascii="Arial" w:eastAsia="標楷體" w:hAnsi="Arial" w:hint="eastAsia"/>
          <w:kern w:val="0"/>
          <w:sz w:val="20"/>
          <w:szCs w:val="20"/>
        </w:rPr>
        <w:t>集團同意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101.02.20 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校長核定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101.6.19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日月光集團同意修正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101.9.26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工學院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101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學年度第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1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次院主管會議修正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101.10.17 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校長核定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102.11.26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工學院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102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學年度第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3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次院主管會議修正</w:t>
      </w:r>
    </w:p>
    <w:p w:rsidR="004706C3" w:rsidRPr="00DA36A6" w:rsidRDefault="004706C3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>
        <w:rPr>
          <w:rFonts w:ascii="Arial" w:eastAsia="標楷體" w:hAnsi="Arial" w:hint="eastAsia"/>
          <w:kern w:val="0"/>
          <w:sz w:val="20"/>
          <w:szCs w:val="20"/>
        </w:rPr>
        <w:t xml:space="preserve">103.5.26 </w:t>
      </w:r>
      <w:r>
        <w:rPr>
          <w:rFonts w:ascii="Arial" w:eastAsia="標楷體" w:hAnsi="Arial" w:hint="eastAsia"/>
          <w:kern w:val="0"/>
          <w:sz w:val="20"/>
          <w:szCs w:val="20"/>
        </w:rPr>
        <w:t>日月光集團同意修正</w:t>
      </w:r>
    </w:p>
    <w:p w:rsidR="00E20531" w:rsidRPr="00DA36A6" w:rsidRDefault="00E2053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>103.5.27</w:t>
      </w:r>
      <w:r w:rsidR="00155211" w:rsidRPr="00DA36A6">
        <w:rPr>
          <w:rFonts w:ascii="Arial" w:eastAsia="標楷體" w:hAnsi="Arial" w:hint="eastAsia"/>
          <w:kern w:val="0"/>
          <w:sz w:val="20"/>
          <w:szCs w:val="20"/>
        </w:rPr>
        <w:t xml:space="preserve">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工學院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102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學年度第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8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次主管會議修正</w:t>
      </w:r>
    </w:p>
    <w:p w:rsidR="00E20531" w:rsidRPr="00DA36A6" w:rsidRDefault="00155211" w:rsidP="000A58D6">
      <w:pPr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DA36A6">
        <w:rPr>
          <w:rFonts w:ascii="Arial" w:eastAsia="標楷體" w:hAnsi="Arial" w:hint="eastAsia"/>
          <w:kern w:val="0"/>
          <w:sz w:val="20"/>
          <w:szCs w:val="20"/>
        </w:rPr>
        <w:t xml:space="preserve">103.6.4 </w:t>
      </w:r>
      <w:r w:rsidRPr="00DA36A6">
        <w:rPr>
          <w:rFonts w:ascii="Arial" w:eastAsia="標楷體" w:hAnsi="Arial" w:hint="eastAsia"/>
          <w:kern w:val="0"/>
          <w:sz w:val="20"/>
          <w:szCs w:val="20"/>
        </w:rPr>
        <w:t>本校行政會議</w:t>
      </w:r>
      <w:r w:rsidR="009A6181" w:rsidRPr="00DA36A6">
        <w:rPr>
          <w:rFonts w:ascii="Arial" w:eastAsia="標楷體" w:hAnsi="Arial" w:hint="eastAsia"/>
          <w:kern w:val="0"/>
          <w:sz w:val="20"/>
          <w:szCs w:val="20"/>
        </w:rPr>
        <w:t>修正通過</w:t>
      </w:r>
    </w:p>
    <w:p w:rsidR="009A6181" w:rsidRPr="00332515" w:rsidRDefault="00F4195D" w:rsidP="00F4195D">
      <w:pPr>
        <w:wordWrap w:val="0"/>
        <w:autoSpaceDE w:val="0"/>
        <w:autoSpaceDN w:val="0"/>
        <w:adjustRightInd w:val="0"/>
        <w:snapToGrid w:val="0"/>
        <w:spacing w:line="200" w:lineRule="atLeast"/>
        <w:ind w:left="400" w:hangingChars="200" w:hanging="400"/>
        <w:jc w:val="right"/>
        <w:rPr>
          <w:rFonts w:ascii="Arial" w:eastAsia="標楷體" w:hAnsi="Arial"/>
          <w:kern w:val="0"/>
          <w:sz w:val="20"/>
          <w:szCs w:val="20"/>
        </w:rPr>
      </w:pPr>
      <w:r w:rsidRPr="00332515">
        <w:rPr>
          <w:rFonts w:eastAsia="標楷體" w:hint="eastAsia"/>
          <w:sz w:val="20"/>
          <w:szCs w:val="20"/>
        </w:rPr>
        <w:t xml:space="preserve">103.6.13 </w:t>
      </w:r>
      <w:r w:rsidRPr="00332515">
        <w:rPr>
          <w:rFonts w:eastAsia="標楷體" w:hint="eastAsia"/>
          <w:sz w:val="20"/>
          <w:szCs w:val="20"/>
        </w:rPr>
        <w:t>本校</w:t>
      </w:r>
      <w:proofErr w:type="gramStart"/>
      <w:r w:rsidRPr="00332515">
        <w:rPr>
          <w:rFonts w:eastAsia="標楷體" w:hint="eastAsia"/>
          <w:sz w:val="20"/>
          <w:szCs w:val="20"/>
        </w:rPr>
        <w:t>103</w:t>
      </w:r>
      <w:proofErr w:type="gramEnd"/>
      <w:r w:rsidRPr="00332515">
        <w:rPr>
          <w:rFonts w:eastAsia="標楷體" w:hint="eastAsia"/>
          <w:sz w:val="20"/>
          <w:szCs w:val="20"/>
        </w:rPr>
        <w:t>年度第</w:t>
      </w:r>
      <w:r w:rsidRPr="00332515">
        <w:rPr>
          <w:rFonts w:eastAsia="標楷體" w:hint="eastAsia"/>
          <w:sz w:val="20"/>
          <w:szCs w:val="20"/>
        </w:rPr>
        <w:t>2</w:t>
      </w:r>
      <w:r w:rsidRPr="00332515">
        <w:rPr>
          <w:rFonts w:eastAsia="標楷體" w:hint="eastAsia"/>
          <w:sz w:val="20"/>
          <w:szCs w:val="20"/>
        </w:rPr>
        <w:t>次校務基金管理委員會修正通過</w:t>
      </w:r>
    </w:p>
    <w:p w:rsidR="00E20531" w:rsidRPr="003D5043" w:rsidRDefault="00E20531" w:rsidP="00E20531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/>
          <w:kern w:val="0"/>
          <w:sz w:val="28"/>
          <w:szCs w:val="23"/>
        </w:rPr>
        <w:t>一、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宗旨：</w:t>
      </w:r>
    </w:p>
    <w:p w:rsidR="00E20531" w:rsidRPr="003D5043" w:rsidRDefault="00E20531" w:rsidP="00E20531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為鼓勵教師致力於學術研究與社會服務，特訂定「國立中山大學工學院日月光集團講座教授設置要點」（簡稱</w:t>
      </w:r>
      <w:r w:rsidRPr="003D5043">
        <w:rPr>
          <w:rFonts w:ascii="標楷體" w:eastAsia="標楷體" w:hAnsi="標楷體" w:hint="eastAsia"/>
          <w:kern w:val="0"/>
          <w:sz w:val="28"/>
          <w:szCs w:val="23"/>
        </w:rPr>
        <w:t>「日月光講座教授」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）。</w:t>
      </w:r>
    </w:p>
    <w:p w:rsidR="00E20531" w:rsidRPr="003D5043" w:rsidRDefault="00E20531" w:rsidP="000A58D6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二、獎勵對象：</w:t>
      </w:r>
      <w:r w:rsidRPr="000A58D6">
        <w:rPr>
          <w:rFonts w:ascii="Arial" w:eastAsia="標楷體" w:hAnsi="Arial" w:hint="eastAsia"/>
          <w:kern w:val="0"/>
          <w:sz w:val="28"/>
          <w:szCs w:val="23"/>
        </w:rPr>
        <w:t>促進本院與日月光集團之交流合作，並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於學術研究及社會服務貢獻卓著之本校工學院專任教師。</w:t>
      </w:r>
    </w:p>
    <w:p w:rsidR="00E20531" w:rsidRPr="003D5043" w:rsidRDefault="00E20531" w:rsidP="000A58D6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三、獎勵方式：</w:t>
      </w:r>
      <w:bookmarkStart w:id="0" w:name="_GoBack"/>
      <w:bookmarkEnd w:id="0"/>
    </w:p>
    <w:p w:rsidR="00E20531" w:rsidRPr="003D5043" w:rsidRDefault="00E20531" w:rsidP="00E20531">
      <w:pPr>
        <w:autoSpaceDE w:val="0"/>
        <w:autoSpaceDN w:val="0"/>
        <w:adjustRightInd w:val="0"/>
        <w:spacing w:line="400" w:lineRule="exact"/>
        <w:ind w:leftChars="192" w:left="1301" w:hangingChars="300" w:hanging="84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（一）每年</w:t>
      </w:r>
      <w:r w:rsidRPr="000A58D6">
        <w:rPr>
          <w:rFonts w:ascii="Arial" w:eastAsia="標楷體" w:hAnsi="Arial" w:hint="eastAsia"/>
          <w:kern w:val="0"/>
          <w:sz w:val="28"/>
          <w:szCs w:val="23"/>
        </w:rPr>
        <w:t>常設講座教授</w:t>
      </w:r>
      <w:r w:rsidRPr="000A58D6">
        <w:rPr>
          <w:rFonts w:ascii="Arial" w:eastAsia="標楷體" w:hAnsi="Arial" w:hint="eastAsia"/>
          <w:kern w:val="0"/>
          <w:sz w:val="28"/>
          <w:szCs w:val="23"/>
        </w:rPr>
        <w:t>1</w:t>
      </w:r>
      <w:r w:rsidRPr="000A58D6">
        <w:rPr>
          <w:rFonts w:ascii="Arial" w:eastAsia="標楷體" w:hAnsi="Arial" w:hint="eastAsia"/>
          <w:kern w:val="0"/>
          <w:sz w:val="28"/>
          <w:szCs w:val="23"/>
        </w:rPr>
        <w:t>名。</w:t>
      </w:r>
    </w:p>
    <w:p w:rsidR="00E20531" w:rsidRPr="003D5043" w:rsidRDefault="00E20531" w:rsidP="00E20531">
      <w:pPr>
        <w:autoSpaceDE w:val="0"/>
        <w:autoSpaceDN w:val="0"/>
        <w:adjustRightInd w:val="0"/>
        <w:spacing w:line="400" w:lineRule="exact"/>
        <w:ind w:leftChars="192" w:left="1301" w:hangingChars="300" w:hanging="84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（二）講座教授以一年為期，期間每月提供獎勵金新台幣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5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萬元整。</w:t>
      </w:r>
    </w:p>
    <w:p w:rsidR="00E20531" w:rsidRPr="003D5043" w:rsidRDefault="00E20531" w:rsidP="000A58D6">
      <w:pPr>
        <w:autoSpaceDE w:val="0"/>
        <w:autoSpaceDN w:val="0"/>
        <w:adjustRightInd w:val="0"/>
        <w:spacing w:line="400" w:lineRule="exact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四、推薦程序：</w:t>
      </w:r>
    </w:p>
    <w:p w:rsidR="00E20531" w:rsidRPr="003D5043" w:rsidRDefault="00E20531" w:rsidP="00E20531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由系所依公告期限推薦至多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1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名候選人。</w:t>
      </w:r>
    </w:p>
    <w:p w:rsidR="00E20531" w:rsidRPr="003D5043" w:rsidRDefault="00E20531" w:rsidP="000A58D6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五、組織運作：</w:t>
      </w:r>
    </w:p>
    <w:p w:rsidR="00E20531" w:rsidRPr="003D5043" w:rsidRDefault="00E20531" w:rsidP="00E20531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本項經費由</w:t>
      </w:r>
      <w:r w:rsidRPr="003D5043">
        <w:rPr>
          <w:rFonts w:ascii="Arial" w:eastAsia="標楷體" w:hAnsi="標楷體" w:cs="標楷體-WinCharSetFFFF-H" w:hint="eastAsia"/>
          <w:kern w:val="0"/>
          <w:sz w:val="28"/>
          <w:szCs w:val="28"/>
        </w:rPr>
        <w:t>日月光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集團定期捐贈國立中山大學，執行年限視捐贈經費而定。</w:t>
      </w:r>
    </w:p>
    <w:p w:rsidR="00E20531" w:rsidRPr="003D5043" w:rsidRDefault="00E20531" w:rsidP="000A58D6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/>
          <w:kern w:val="0"/>
          <w:sz w:val="28"/>
          <w:szCs w:val="23"/>
        </w:rPr>
        <w:t>本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講座教授</w:t>
      </w:r>
      <w:r w:rsidRPr="003D5043">
        <w:rPr>
          <w:rFonts w:ascii="Arial" w:eastAsia="標楷體" w:hAnsi="Arial"/>
          <w:kern w:val="0"/>
          <w:sz w:val="28"/>
          <w:szCs w:val="23"/>
        </w:rPr>
        <w:t>每年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遴選</w:t>
      </w:r>
      <w:r w:rsidRPr="003D5043">
        <w:rPr>
          <w:rFonts w:ascii="Arial" w:eastAsia="標楷體" w:hAnsi="Arial"/>
          <w:kern w:val="0"/>
          <w:sz w:val="28"/>
          <w:szCs w:val="23"/>
        </w:rPr>
        <w:t>一次，</w:t>
      </w:r>
      <w:r w:rsidRPr="003B683B">
        <w:rPr>
          <w:rFonts w:ascii="Arial" w:eastAsia="標楷體" w:hAnsi="Arial" w:hint="eastAsia"/>
          <w:kern w:val="0"/>
          <w:sz w:val="28"/>
          <w:szCs w:val="28"/>
        </w:rPr>
        <w:t>由本院院長擔任召集人，本院副院長、各系所主管</w:t>
      </w:r>
      <w:r w:rsidRPr="003B683B">
        <w:rPr>
          <w:rFonts w:ascii="Arial" w:eastAsia="標楷體" w:hAnsi="Arial"/>
          <w:kern w:val="0"/>
          <w:sz w:val="28"/>
          <w:szCs w:val="28"/>
        </w:rPr>
        <w:t>及</w:t>
      </w:r>
      <w:r w:rsidRPr="003B683B">
        <w:rPr>
          <w:rFonts w:ascii="Arial" w:eastAsia="標楷體" w:hAnsi="標楷體" w:cs="標楷體-WinCharSetFFFF-H" w:hint="eastAsia"/>
          <w:kern w:val="0"/>
          <w:sz w:val="28"/>
          <w:szCs w:val="28"/>
        </w:rPr>
        <w:t>日月光</w:t>
      </w:r>
      <w:r w:rsidRPr="003B683B">
        <w:rPr>
          <w:rFonts w:ascii="Arial" w:eastAsia="標楷體" w:hAnsi="Arial" w:hint="eastAsia"/>
          <w:kern w:val="0"/>
          <w:sz w:val="28"/>
          <w:szCs w:val="28"/>
        </w:rPr>
        <w:t>集團</w:t>
      </w:r>
      <w:r w:rsidRPr="003B683B">
        <w:rPr>
          <w:rFonts w:ascii="Arial" w:eastAsia="標楷體" w:hAnsi="標楷體" w:cs="標楷體-WinCharSetFFFF-H" w:hint="eastAsia"/>
          <w:kern w:val="0"/>
          <w:sz w:val="28"/>
          <w:szCs w:val="28"/>
        </w:rPr>
        <w:t>代表</w:t>
      </w:r>
      <w:r w:rsidRPr="003B683B">
        <w:rPr>
          <w:rFonts w:ascii="Arial" w:eastAsia="標楷體" w:hAnsi="Arial" w:cs="標楷體-WinCharSetFFFF-H" w:hint="eastAsia"/>
          <w:kern w:val="0"/>
          <w:sz w:val="28"/>
          <w:szCs w:val="28"/>
        </w:rPr>
        <w:t>1</w:t>
      </w:r>
      <w:r w:rsidRPr="003B683B">
        <w:rPr>
          <w:rFonts w:ascii="Arial" w:eastAsia="標楷體" w:hAnsi="標楷體" w:cs="標楷體-WinCharSetFFFF-H" w:hint="eastAsia"/>
          <w:kern w:val="0"/>
          <w:sz w:val="28"/>
          <w:szCs w:val="28"/>
        </w:rPr>
        <w:t>名，以及由院長聘請校外資深傑出研究教授若干人，組成</w:t>
      </w:r>
      <w:r w:rsidRPr="003B683B">
        <w:rPr>
          <w:rFonts w:ascii="Arial" w:eastAsia="標楷體" w:hAnsi="Arial"/>
          <w:kern w:val="0"/>
          <w:sz w:val="28"/>
          <w:szCs w:val="28"/>
        </w:rPr>
        <w:t>「</w:t>
      </w:r>
      <w:r w:rsidRPr="003B683B">
        <w:rPr>
          <w:rFonts w:ascii="Arial" w:eastAsia="標楷體" w:hAnsi="Arial" w:hint="eastAsia"/>
          <w:kern w:val="0"/>
          <w:sz w:val="28"/>
          <w:szCs w:val="28"/>
        </w:rPr>
        <w:t>日月光集團講座教授遴選委員會</w:t>
      </w:r>
      <w:r w:rsidRPr="003B683B">
        <w:rPr>
          <w:rFonts w:ascii="Arial" w:eastAsia="標楷體" w:hAnsi="Arial"/>
          <w:kern w:val="0"/>
          <w:sz w:val="28"/>
          <w:szCs w:val="28"/>
        </w:rPr>
        <w:t>」</w:t>
      </w:r>
      <w:r w:rsidRPr="003B683B">
        <w:rPr>
          <w:rFonts w:ascii="Arial" w:eastAsia="標楷體" w:hAnsi="Arial" w:hint="eastAsia"/>
          <w:kern w:val="0"/>
          <w:sz w:val="28"/>
          <w:szCs w:val="28"/>
        </w:rPr>
        <w:t>進行遴選作業</w:t>
      </w:r>
      <w:r w:rsidRPr="003D5043">
        <w:rPr>
          <w:rFonts w:ascii="Arial" w:eastAsia="標楷體" w:hAnsi="標楷體" w:cs="標楷體-WinCharSetFFFF-H" w:hint="eastAsia"/>
          <w:kern w:val="0"/>
          <w:sz w:val="28"/>
          <w:szCs w:val="28"/>
        </w:rPr>
        <w:t>。</w:t>
      </w:r>
    </w:p>
    <w:p w:rsidR="00E20531" w:rsidRPr="003D5043" w:rsidRDefault="00E20531" w:rsidP="000A58D6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六、遴選程序：</w:t>
      </w:r>
    </w:p>
    <w:p w:rsidR="00E20531" w:rsidRDefault="00E20531" w:rsidP="00E20531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Arial" w:eastAsia="標楷體" w:hAnsi="Arial"/>
          <w:kern w:val="0"/>
          <w:sz w:val="28"/>
          <w:szCs w:val="23"/>
        </w:rPr>
      </w:pPr>
      <w:r w:rsidRPr="003D5043">
        <w:rPr>
          <w:rFonts w:ascii="Arial" w:eastAsia="標楷體" w:hAnsi="Arial" w:hint="eastAsia"/>
          <w:kern w:val="0"/>
          <w:sz w:val="28"/>
          <w:szCs w:val="23"/>
        </w:rPr>
        <w:t>遴</w:t>
      </w:r>
      <w:r w:rsidRPr="003B683B">
        <w:rPr>
          <w:rFonts w:ascii="Arial" w:eastAsia="標楷體" w:hAnsi="Arial" w:hint="eastAsia"/>
          <w:kern w:val="0"/>
          <w:sz w:val="28"/>
          <w:szCs w:val="23"/>
        </w:rPr>
        <w:t>選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委員會</w:t>
      </w:r>
      <w:r w:rsidRPr="003D5043">
        <w:rPr>
          <w:rFonts w:ascii="Arial" w:eastAsia="標楷體" w:hAnsi="Arial"/>
          <w:kern w:val="0"/>
          <w:sz w:val="28"/>
          <w:szCs w:val="23"/>
        </w:rPr>
        <w:t>由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召集人主持，需有</w:t>
      </w:r>
      <w:r w:rsidRPr="003D5043">
        <w:rPr>
          <w:rFonts w:ascii="Arial" w:eastAsia="標楷體" w:hAnsi="Arial"/>
          <w:kern w:val="0"/>
          <w:sz w:val="28"/>
          <w:szCs w:val="23"/>
        </w:rPr>
        <w:t>二分之一以上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委員</w:t>
      </w:r>
      <w:r w:rsidRPr="003D5043">
        <w:rPr>
          <w:rFonts w:ascii="Arial" w:eastAsia="標楷體" w:hAnsi="Arial"/>
          <w:kern w:val="0"/>
          <w:sz w:val="28"/>
          <w:szCs w:val="23"/>
        </w:rPr>
        <w:t>出席，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始可決議。</w:t>
      </w:r>
    </w:p>
    <w:p w:rsidR="00E20531" w:rsidRDefault="00E20531" w:rsidP="000A58D6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Arial" w:eastAsia="標楷體" w:hAnsi="Arial"/>
          <w:kern w:val="0"/>
          <w:sz w:val="28"/>
          <w:szCs w:val="23"/>
        </w:rPr>
      </w:pPr>
      <w:r w:rsidRPr="003B683B">
        <w:rPr>
          <w:rFonts w:ascii="Arial" w:eastAsia="標楷體" w:hAnsi="Arial" w:hint="eastAsia"/>
          <w:kern w:val="0"/>
          <w:sz w:val="28"/>
          <w:szCs w:val="23"/>
        </w:rPr>
        <w:t>遴選委員會開會前，由工學院將推薦資料送外審，外審意見提供遴選委員會參考。</w:t>
      </w:r>
    </w:p>
    <w:p w:rsidR="00E20531" w:rsidRPr="003B683B" w:rsidRDefault="00E20531" w:rsidP="00E20531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Arial" w:eastAsia="標楷體" w:hAnsi="Arial"/>
          <w:kern w:val="0"/>
          <w:sz w:val="28"/>
          <w:szCs w:val="23"/>
        </w:rPr>
      </w:pPr>
      <w:r>
        <w:rPr>
          <w:rFonts w:ascii="Arial" w:eastAsia="標楷體" w:hAnsi="Arial" w:hint="eastAsia"/>
          <w:kern w:val="0"/>
          <w:sz w:val="28"/>
          <w:szCs w:val="23"/>
        </w:rPr>
        <w:t>七、</w:t>
      </w:r>
      <w:r w:rsidRPr="000A58D6">
        <w:rPr>
          <w:rFonts w:ascii="Arial" w:eastAsia="標楷體" w:hAnsi="標楷體" w:cs="標楷體-WinCharSetFFFF-H" w:hint="eastAsia"/>
          <w:kern w:val="0"/>
          <w:sz w:val="28"/>
          <w:szCs w:val="28"/>
        </w:rPr>
        <w:t>日月光</w:t>
      </w:r>
      <w:r w:rsidRPr="000A58D6">
        <w:rPr>
          <w:rFonts w:ascii="Arial" w:eastAsia="標楷體" w:hAnsi="Arial" w:hint="eastAsia"/>
          <w:kern w:val="0"/>
          <w:sz w:val="28"/>
          <w:szCs w:val="23"/>
        </w:rPr>
        <w:t>集團得不定期增加講座教授名額</w:t>
      </w:r>
      <w:r w:rsidR="004706C3" w:rsidRPr="000A58D6">
        <w:rPr>
          <w:rFonts w:ascii="Arial" w:eastAsia="標楷體" w:hAnsi="Arial" w:hint="eastAsia"/>
          <w:kern w:val="0"/>
          <w:sz w:val="28"/>
          <w:szCs w:val="23"/>
        </w:rPr>
        <w:t>及聘期</w:t>
      </w:r>
      <w:r w:rsidRPr="000A58D6">
        <w:rPr>
          <w:rFonts w:ascii="Arial" w:eastAsia="標楷體" w:hAnsi="Arial" w:hint="eastAsia"/>
          <w:kern w:val="0"/>
          <w:sz w:val="28"/>
          <w:szCs w:val="23"/>
        </w:rPr>
        <w:t>，其遴選作業由日月光集團辦理，並將遴選</w:t>
      </w:r>
      <w:proofErr w:type="gramStart"/>
      <w:r w:rsidRPr="000A58D6">
        <w:rPr>
          <w:rFonts w:ascii="Arial" w:eastAsia="標楷體" w:hAnsi="Arial" w:hint="eastAsia"/>
          <w:kern w:val="0"/>
          <w:sz w:val="28"/>
          <w:szCs w:val="23"/>
        </w:rPr>
        <w:t>結果送</w:t>
      </w:r>
      <w:r w:rsidRPr="000A58D6">
        <w:rPr>
          <w:rFonts w:ascii="Arial" w:eastAsia="標楷體" w:hAnsi="Arial" w:hint="eastAsia"/>
          <w:kern w:val="0"/>
          <w:sz w:val="28"/>
          <w:szCs w:val="28"/>
        </w:rPr>
        <w:t>日月光</w:t>
      </w:r>
      <w:proofErr w:type="gramEnd"/>
      <w:r w:rsidRPr="000A58D6">
        <w:rPr>
          <w:rFonts w:ascii="Arial" w:eastAsia="標楷體" w:hAnsi="Arial" w:hint="eastAsia"/>
          <w:kern w:val="0"/>
          <w:sz w:val="28"/>
          <w:szCs w:val="28"/>
        </w:rPr>
        <w:t>集團講座教授遴選委員會備查</w:t>
      </w:r>
      <w:r w:rsidRPr="000A58D6">
        <w:rPr>
          <w:rFonts w:ascii="Arial" w:eastAsia="標楷體" w:hAnsi="Arial" w:hint="eastAsia"/>
          <w:kern w:val="0"/>
          <w:sz w:val="28"/>
          <w:szCs w:val="23"/>
        </w:rPr>
        <w:t>。</w:t>
      </w:r>
    </w:p>
    <w:p w:rsidR="00DF059F" w:rsidRDefault="00E20531" w:rsidP="000A58D6">
      <w:pPr>
        <w:snapToGrid w:val="0"/>
        <w:spacing w:line="240" w:lineRule="atLeast"/>
        <w:ind w:left="560" w:hangingChars="200" w:hanging="560"/>
        <w:rPr>
          <w:rFonts w:ascii="Arial" w:eastAsia="標楷體" w:hAnsi="Arial" w:cs="新細明體"/>
          <w:kern w:val="0"/>
          <w:sz w:val="28"/>
          <w:szCs w:val="23"/>
        </w:rPr>
      </w:pPr>
      <w:r w:rsidRPr="000A58D6">
        <w:rPr>
          <w:rFonts w:ascii="Arial" w:eastAsia="標楷體" w:hAnsi="Arial" w:hint="eastAsia"/>
          <w:kern w:val="0"/>
          <w:sz w:val="28"/>
          <w:szCs w:val="23"/>
        </w:rPr>
        <w:t>八</w:t>
      </w:r>
      <w:r w:rsidRPr="000A58D6">
        <w:rPr>
          <w:rFonts w:ascii="Arial" w:eastAsia="標楷體" w:hAnsi="Arial"/>
          <w:kern w:val="0"/>
          <w:sz w:val="28"/>
          <w:szCs w:val="23"/>
        </w:rPr>
        <w:t>、</w:t>
      </w:r>
      <w:r w:rsidRPr="003D5043">
        <w:rPr>
          <w:rFonts w:ascii="Arial" w:eastAsia="標楷體" w:hAnsi="Arial"/>
          <w:kern w:val="0"/>
          <w:sz w:val="28"/>
          <w:szCs w:val="23"/>
        </w:rPr>
        <w:t>本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要點</w:t>
      </w:r>
      <w:r w:rsidRPr="003D5043">
        <w:rPr>
          <w:rFonts w:ascii="Arial" w:eastAsia="標楷體" w:hAnsi="Arial"/>
          <w:kern w:val="0"/>
          <w:sz w:val="28"/>
          <w:szCs w:val="23"/>
        </w:rPr>
        <w:t>經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本校工學院主管會議通過</w:t>
      </w:r>
      <w:r>
        <w:rPr>
          <w:rFonts w:ascii="Arial" w:eastAsia="標楷體" w:hAnsi="Arial" w:hint="eastAsia"/>
          <w:kern w:val="0"/>
          <w:sz w:val="28"/>
          <w:szCs w:val="23"/>
        </w:rPr>
        <w:t>、</w:t>
      </w:r>
      <w:r w:rsidRPr="003D5043">
        <w:rPr>
          <w:rFonts w:ascii="Arial" w:eastAsia="標楷體" w:hAnsi="標楷體" w:cs="標楷體-WinCharSetFFFF-H" w:hint="eastAsia"/>
          <w:kern w:val="0"/>
          <w:sz w:val="28"/>
          <w:szCs w:val="28"/>
        </w:rPr>
        <w:t>日月光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集團同意</w:t>
      </w:r>
      <w:r w:rsidRPr="001E2AC8">
        <w:rPr>
          <w:rFonts w:ascii="Arial" w:eastAsia="標楷體" w:hAnsi="標楷體" w:hint="eastAsia"/>
          <w:color w:val="FF0000"/>
          <w:kern w:val="0"/>
          <w:sz w:val="28"/>
          <w:szCs w:val="23"/>
          <w:u w:val="single"/>
        </w:rPr>
        <w:t>，</w:t>
      </w:r>
      <w:r>
        <w:rPr>
          <w:rFonts w:ascii="Arial" w:eastAsia="標楷體" w:hAnsi="標楷體" w:hint="eastAsia"/>
          <w:color w:val="FF0000"/>
          <w:kern w:val="0"/>
          <w:sz w:val="28"/>
          <w:szCs w:val="23"/>
          <w:u w:val="single"/>
        </w:rPr>
        <w:t>經</w:t>
      </w:r>
      <w:r w:rsidRPr="00D86F1A">
        <w:rPr>
          <w:rFonts w:ascii="Arial" w:eastAsia="標楷體" w:hAnsi="Arial" w:hint="eastAsia"/>
          <w:color w:val="FF0000"/>
          <w:kern w:val="0"/>
          <w:sz w:val="28"/>
          <w:szCs w:val="23"/>
          <w:u w:val="single"/>
        </w:rPr>
        <w:t>行政會議及校務基金管理委員會通過</w:t>
      </w:r>
      <w:r w:rsidRPr="003D5043">
        <w:rPr>
          <w:rFonts w:ascii="Arial" w:eastAsia="標楷體" w:hAnsi="Arial" w:hint="eastAsia"/>
          <w:kern w:val="0"/>
          <w:sz w:val="28"/>
          <w:szCs w:val="23"/>
        </w:rPr>
        <w:t>後實施，修正時亦同</w:t>
      </w:r>
      <w:r w:rsidRPr="003D5043">
        <w:rPr>
          <w:rFonts w:ascii="Arial" w:eastAsia="標楷體" w:hAnsi="Arial" w:cs="新細明體" w:hint="eastAsia"/>
          <w:kern w:val="0"/>
          <w:sz w:val="28"/>
          <w:szCs w:val="23"/>
        </w:rPr>
        <w:t>。</w:t>
      </w:r>
    </w:p>
    <w:sectPr w:rsidR="00DF059F" w:rsidSect="000A58D6">
      <w:footerReference w:type="default" r:id="rId9"/>
      <w:pgSz w:w="11906" w:h="16838"/>
      <w:pgMar w:top="1134" w:right="1021" w:bottom="1134" w:left="1021" w:header="851" w:footer="567" w:gutter="0"/>
      <w:pgNumType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A9" w:rsidRDefault="009729A9">
      <w:r>
        <w:separator/>
      </w:r>
    </w:p>
  </w:endnote>
  <w:endnote w:type="continuationSeparator" w:id="0">
    <w:p w:rsidR="009729A9" w:rsidRDefault="0097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AC" w:rsidRPr="0022170B" w:rsidRDefault="00EF57AC" w:rsidP="0022170B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A9" w:rsidRDefault="009729A9">
      <w:r>
        <w:separator/>
      </w:r>
    </w:p>
  </w:footnote>
  <w:footnote w:type="continuationSeparator" w:id="0">
    <w:p w:rsidR="009729A9" w:rsidRDefault="0097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FD3"/>
    <w:multiLevelType w:val="hybridMultilevel"/>
    <w:tmpl w:val="83F2594C"/>
    <w:lvl w:ilvl="0" w:tplc="918624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458A15C4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A403F5"/>
    <w:multiLevelType w:val="multilevel"/>
    <w:tmpl w:val="EB048990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8C81514"/>
    <w:multiLevelType w:val="multilevel"/>
    <w:tmpl w:val="EB048990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57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29B3B86"/>
    <w:multiLevelType w:val="hybridMultilevel"/>
    <w:tmpl w:val="86527818"/>
    <w:lvl w:ilvl="0" w:tplc="6CAA4FB6">
      <w:start w:val="1"/>
      <w:numFmt w:val="taiwaneseCountingThousand"/>
      <w:lvlText w:val="%1、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1" w:tplc="40E06102">
      <w:start w:val="1"/>
      <w:numFmt w:val="taiwaneseCountingThousand"/>
      <w:lvlText w:val="(%2)"/>
      <w:lvlJc w:val="left"/>
      <w:pPr>
        <w:tabs>
          <w:tab w:val="num" w:pos="1649"/>
        </w:tabs>
        <w:ind w:left="180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5">
    <w:nsid w:val="2D9C6A29"/>
    <w:multiLevelType w:val="hybridMultilevel"/>
    <w:tmpl w:val="DB3663D4"/>
    <w:lvl w:ilvl="0" w:tplc="EF66C6A6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1F19E9"/>
    <w:multiLevelType w:val="multilevel"/>
    <w:tmpl w:val="B208825C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7">
    <w:nsid w:val="5CFD0E8B"/>
    <w:multiLevelType w:val="hybridMultilevel"/>
    <w:tmpl w:val="23B660AE"/>
    <w:lvl w:ilvl="0" w:tplc="A9DE2BBE">
      <w:start w:val="1"/>
      <w:numFmt w:val="taiwaneseCountingThousand"/>
      <w:lvlText w:val="（%1）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A9DE2BBE">
      <w:start w:val="1"/>
      <w:numFmt w:val="taiwaneseCountingThousand"/>
      <w:lvlText w:val="（%2）"/>
      <w:lvlJc w:val="left"/>
      <w:pPr>
        <w:tabs>
          <w:tab w:val="num" w:pos="2818"/>
        </w:tabs>
        <w:ind w:left="281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8">
    <w:nsid w:val="61E96919"/>
    <w:multiLevelType w:val="hybridMultilevel"/>
    <w:tmpl w:val="7E74CEF2"/>
    <w:lvl w:ilvl="0" w:tplc="DD50FD0E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911844"/>
    <w:multiLevelType w:val="hybridMultilevel"/>
    <w:tmpl w:val="D494C75C"/>
    <w:lvl w:ilvl="0" w:tplc="BBE4ADA8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D932B4"/>
    <w:multiLevelType w:val="hybridMultilevel"/>
    <w:tmpl w:val="C5F615FC"/>
    <w:lvl w:ilvl="0" w:tplc="DDDE1B1C">
      <w:start w:val="1"/>
      <w:numFmt w:val="taiwaneseCountingThousand"/>
      <w:lvlText w:val="(%1)"/>
      <w:lvlJc w:val="left"/>
      <w:pPr>
        <w:tabs>
          <w:tab w:val="num" w:pos="1545"/>
        </w:tabs>
        <w:ind w:left="1545" w:hanging="570"/>
      </w:pPr>
      <w:rPr>
        <w:rFonts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30753A"/>
    <w:multiLevelType w:val="hybridMultilevel"/>
    <w:tmpl w:val="1A58049C"/>
    <w:lvl w:ilvl="0" w:tplc="1D18954C">
      <w:start w:val="1"/>
      <w:numFmt w:val="taiwaneseCountingThousand"/>
      <w:lvlText w:val="%1、"/>
      <w:lvlJc w:val="left"/>
      <w:pPr>
        <w:tabs>
          <w:tab w:val="num" w:pos="975"/>
        </w:tabs>
        <w:ind w:left="975" w:hanging="975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FA725FE"/>
    <w:multiLevelType w:val="hybridMultilevel"/>
    <w:tmpl w:val="FD042DA4"/>
    <w:lvl w:ilvl="0" w:tplc="74881DB4">
      <w:start w:val="1"/>
      <w:numFmt w:val="taiwaneseCountingThousand"/>
      <w:lvlText w:val="%1、"/>
      <w:lvlJc w:val="left"/>
      <w:pPr>
        <w:tabs>
          <w:tab w:val="num" w:pos="1545"/>
        </w:tabs>
        <w:ind w:left="1545" w:hanging="57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5231156"/>
    <w:multiLevelType w:val="hybridMultilevel"/>
    <w:tmpl w:val="FE6AE2F4"/>
    <w:lvl w:ilvl="0" w:tplc="4C6AE12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57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B"/>
    <w:rsid w:val="00033B68"/>
    <w:rsid w:val="00044A6D"/>
    <w:rsid w:val="00046822"/>
    <w:rsid w:val="00055229"/>
    <w:rsid w:val="00064F4E"/>
    <w:rsid w:val="0006586B"/>
    <w:rsid w:val="00080425"/>
    <w:rsid w:val="000903C8"/>
    <w:rsid w:val="000944D9"/>
    <w:rsid w:val="000A25A0"/>
    <w:rsid w:val="000A2FCA"/>
    <w:rsid w:val="000A58D6"/>
    <w:rsid w:val="000A7AA5"/>
    <w:rsid w:val="000B15C5"/>
    <w:rsid w:val="000B20BA"/>
    <w:rsid w:val="000B6165"/>
    <w:rsid w:val="000C747C"/>
    <w:rsid w:val="000F25D0"/>
    <w:rsid w:val="000F2D80"/>
    <w:rsid w:val="00104F27"/>
    <w:rsid w:val="00105876"/>
    <w:rsid w:val="00121D2D"/>
    <w:rsid w:val="00125583"/>
    <w:rsid w:val="001269E7"/>
    <w:rsid w:val="001407B4"/>
    <w:rsid w:val="00146A27"/>
    <w:rsid w:val="00153C8E"/>
    <w:rsid w:val="00155211"/>
    <w:rsid w:val="00161E56"/>
    <w:rsid w:val="00162186"/>
    <w:rsid w:val="00162CE5"/>
    <w:rsid w:val="00173E12"/>
    <w:rsid w:val="0017710A"/>
    <w:rsid w:val="00177643"/>
    <w:rsid w:val="00180242"/>
    <w:rsid w:val="001847D0"/>
    <w:rsid w:val="001B0478"/>
    <w:rsid w:val="001B0556"/>
    <w:rsid w:val="001B0E78"/>
    <w:rsid w:val="001B5A57"/>
    <w:rsid w:val="001C60DC"/>
    <w:rsid w:val="001E49E1"/>
    <w:rsid w:val="001F3F0E"/>
    <w:rsid w:val="00204800"/>
    <w:rsid w:val="0020500E"/>
    <w:rsid w:val="0022170B"/>
    <w:rsid w:val="0022479B"/>
    <w:rsid w:val="00224B36"/>
    <w:rsid w:val="002252AE"/>
    <w:rsid w:val="00227802"/>
    <w:rsid w:val="0023542B"/>
    <w:rsid w:val="00247086"/>
    <w:rsid w:val="00251B4D"/>
    <w:rsid w:val="00263A63"/>
    <w:rsid w:val="00265DC1"/>
    <w:rsid w:val="002741FD"/>
    <w:rsid w:val="00281B55"/>
    <w:rsid w:val="00286A40"/>
    <w:rsid w:val="00293F27"/>
    <w:rsid w:val="0029640E"/>
    <w:rsid w:val="002A6006"/>
    <w:rsid w:val="002A61BC"/>
    <w:rsid w:val="002B0FD9"/>
    <w:rsid w:val="002B2291"/>
    <w:rsid w:val="002B3D0C"/>
    <w:rsid w:val="002B6B4B"/>
    <w:rsid w:val="002C1A99"/>
    <w:rsid w:val="002C5684"/>
    <w:rsid w:val="002E5A51"/>
    <w:rsid w:val="00303ED9"/>
    <w:rsid w:val="00313283"/>
    <w:rsid w:val="0031644C"/>
    <w:rsid w:val="00332515"/>
    <w:rsid w:val="00335648"/>
    <w:rsid w:val="00353E12"/>
    <w:rsid w:val="00357E90"/>
    <w:rsid w:val="00367040"/>
    <w:rsid w:val="003740C7"/>
    <w:rsid w:val="00386362"/>
    <w:rsid w:val="00391FCC"/>
    <w:rsid w:val="003A29A8"/>
    <w:rsid w:val="003A5170"/>
    <w:rsid w:val="003B4564"/>
    <w:rsid w:val="003C403D"/>
    <w:rsid w:val="003C45AB"/>
    <w:rsid w:val="003C51D9"/>
    <w:rsid w:val="003D1063"/>
    <w:rsid w:val="003D5419"/>
    <w:rsid w:val="003D6786"/>
    <w:rsid w:val="003E4576"/>
    <w:rsid w:val="003F6C00"/>
    <w:rsid w:val="00416C6F"/>
    <w:rsid w:val="00427CDE"/>
    <w:rsid w:val="00432DB0"/>
    <w:rsid w:val="0044148E"/>
    <w:rsid w:val="00441BEC"/>
    <w:rsid w:val="00443785"/>
    <w:rsid w:val="004603FC"/>
    <w:rsid w:val="004706C3"/>
    <w:rsid w:val="00471F8D"/>
    <w:rsid w:val="00473EC6"/>
    <w:rsid w:val="0047701B"/>
    <w:rsid w:val="00480910"/>
    <w:rsid w:val="004A085D"/>
    <w:rsid w:val="004A3D14"/>
    <w:rsid w:val="004B2325"/>
    <w:rsid w:val="004B4CCD"/>
    <w:rsid w:val="004C1ACD"/>
    <w:rsid w:val="004D08BA"/>
    <w:rsid w:val="004D5E48"/>
    <w:rsid w:val="004E2A08"/>
    <w:rsid w:val="004F3394"/>
    <w:rsid w:val="004F61B8"/>
    <w:rsid w:val="00500027"/>
    <w:rsid w:val="00523690"/>
    <w:rsid w:val="005242AC"/>
    <w:rsid w:val="005255CF"/>
    <w:rsid w:val="005326C5"/>
    <w:rsid w:val="00535DE3"/>
    <w:rsid w:val="005435AC"/>
    <w:rsid w:val="0055344A"/>
    <w:rsid w:val="005554D1"/>
    <w:rsid w:val="0056365E"/>
    <w:rsid w:val="005667F8"/>
    <w:rsid w:val="00590CDB"/>
    <w:rsid w:val="00594831"/>
    <w:rsid w:val="005956E9"/>
    <w:rsid w:val="005A47D7"/>
    <w:rsid w:val="005B3FC6"/>
    <w:rsid w:val="005C6EB6"/>
    <w:rsid w:val="005C7CF4"/>
    <w:rsid w:val="005D1AF5"/>
    <w:rsid w:val="005E21C0"/>
    <w:rsid w:val="005E2E5F"/>
    <w:rsid w:val="005F67E4"/>
    <w:rsid w:val="0060483B"/>
    <w:rsid w:val="006162CE"/>
    <w:rsid w:val="00622F80"/>
    <w:rsid w:val="00624FD0"/>
    <w:rsid w:val="00631474"/>
    <w:rsid w:val="00644E17"/>
    <w:rsid w:val="006517F9"/>
    <w:rsid w:val="0065533D"/>
    <w:rsid w:val="00672F03"/>
    <w:rsid w:val="0068045A"/>
    <w:rsid w:val="00681971"/>
    <w:rsid w:val="00682BF7"/>
    <w:rsid w:val="00687E73"/>
    <w:rsid w:val="00693458"/>
    <w:rsid w:val="00697627"/>
    <w:rsid w:val="006A4094"/>
    <w:rsid w:val="006A6DF3"/>
    <w:rsid w:val="006B1088"/>
    <w:rsid w:val="006C7360"/>
    <w:rsid w:val="006D25CF"/>
    <w:rsid w:val="006D3A37"/>
    <w:rsid w:val="006F0CC5"/>
    <w:rsid w:val="006F3FBB"/>
    <w:rsid w:val="0070207B"/>
    <w:rsid w:val="0070415E"/>
    <w:rsid w:val="00705132"/>
    <w:rsid w:val="00711DDD"/>
    <w:rsid w:val="007130BC"/>
    <w:rsid w:val="007238BA"/>
    <w:rsid w:val="00725791"/>
    <w:rsid w:val="00731C36"/>
    <w:rsid w:val="00735BCB"/>
    <w:rsid w:val="00737941"/>
    <w:rsid w:val="00761E85"/>
    <w:rsid w:val="00787813"/>
    <w:rsid w:val="007A28BB"/>
    <w:rsid w:val="007D1E59"/>
    <w:rsid w:val="00806BD6"/>
    <w:rsid w:val="00810DD5"/>
    <w:rsid w:val="0081170E"/>
    <w:rsid w:val="00813DAC"/>
    <w:rsid w:val="008264E1"/>
    <w:rsid w:val="008266FF"/>
    <w:rsid w:val="008307E1"/>
    <w:rsid w:val="00833520"/>
    <w:rsid w:val="00836025"/>
    <w:rsid w:val="008373F4"/>
    <w:rsid w:val="008429DD"/>
    <w:rsid w:val="008444B6"/>
    <w:rsid w:val="00846690"/>
    <w:rsid w:val="00850285"/>
    <w:rsid w:val="00865591"/>
    <w:rsid w:val="00871E8E"/>
    <w:rsid w:val="008727CE"/>
    <w:rsid w:val="008735D5"/>
    <w:rsid w:val="00890DBA"/>
    <w:rsid w:val="00893835"/>
    <w:rsid w:val="008A157F"/>
    <w:rsid w:val="008A17E8"/>
    <w:rsid w:val="008A1BCD"/>
    <w:rsid w:val="008A34EF"/>
    <w:rsid w:val="008A3DF7"/>
    <w:rsid w:val="008A50EF"/>
    <w:rsid w:val="008B5E5D"/>
    <w:rsid w:val="008D0BA7"/>
    <w:rsid w:val="008D12B4"/>
    <w:rsid w:val="008D1C2B"/>
    <w:rsid w:val="008D29E7"/>
    <w:rsid w:val="008D4175"/>
    <w:rsid w:val="008D527A"/>
    <w:rsid w:val="008E2EF1"/>
    <w:rsid w:val="008E6901"/>
    <w:rsid w:val="0090184D"/>
    <w:rsid w:val="00906F71"/>
    <w:rsid w:val="00907C4D"/>
    <w:rsid w:val="00921B46"/>
    <w:rsid w:val="0092256D"/>
    <w:rsid w:val="00930E7F"/>
    <w:rsid w:val="0094758D"/>
    <w:rsid w:val="009533AB"/>
    <w:rsid w:val="0097125C"/>
    <w:rsid w:val="009725F1"/>
    <w:rsid w:val="009729A9"/>
    <w:rsid w:val="00974313"/>
    <w:rsid w:val="00984A00"/>
    <w:rsid w:val="0098521D"/>
    <w:rsid w:val="009863BF"/>
    <w:rsid w:val="00995CBB"/>
    <w:rsid w:val="009A6181"/>
    <w:rsid w:val="009A7C4E"/>
    <w:rsid w:val="009B485C"/>
    <w:rsid w:val="009E038D"/>
    <w:rsid w:val="009E1B16"/>
    <w:rsid w:val="009E3AE8"/>
    <w:rsid w:val="00A20FFF"/>
    <w:rsid w:val="00A264E4"/>
    <w:rsid w:val="00A309D1"/>
    <w:rsid w:val="00A3102E"/>
    <w:rsid w:val="00A352C6"/>
    <w:rsid w:val="00A36BA0"/>
    <w:rsid w:val="00A632E0"/>
    <w:rsid w:val="00A655A3"/>
    <w:rsid w:val="00A76704"/>
    <w:rsid w:val="00A83829"/>
    <w:rsid w:val="00A85B58"/>
    <w:rsid w:val="00A93DB3"/>
    <w:rsid w:val="00AA0959"/>
    <w:rsid w:val="00AB1382"/>
    <w:rsid w:val="00AC0D46"/>
    <w:rsid w:val="00AC10F6"/>
    <w:rsid w:val="00AC2268"/>
    <w:rsid w:val="00AE7B46"/>
    <w:rsid w:val="00B11C4C"/>
    <w:rsid w:val="00B16098"/>
    <w:rsid w:val="00B17859"/>
    <w:rsid w:val="00B24758"/>
    <w:rsid w:val="00B279F5"/>
    <w:rsid w:val="00B32A55"/>
    <w:rsid w:val="00B41BA2"/>
    <w:rsid w:val="00B562BD"/>
    <w:rsid w:val="00B75381"/>
    <w:rsid w:val="00B87539"/>
    <w:rsid w:val="00BA07B4"/>
    <w:rsid w:val="00BA5974"/>
    <w:rsid w:val="00BB1E5E"/>
    <w:rsid w:val="00BC287F"/>
    <w:rsid w:val="00BD2B24"/>
    <w:rsid w:val="00BE14AC"/>
    <w:rsid w:val="00BE2332"/>
    <w:rsid w:val="00BF1493"/>
    <w:rsid w:val="00C051BF"/>
    <w:rsid w:val="00C100A5"/>
    <w:rsid w:val="00C10619"/>
    <w:rsid w:val="00C106DA"/>
    <w:rsid w:val="00C158F3"/>
    <w:rsid w:val="00C361DD"/>
    <w:rsid w:val="00C523DF"/>
    <w:rsid w:val="00C52C40"/>
    <w:rsid w:val="00C64A40"/>
    <w:rsid w:val="00C70E82"/>
    <w:rsid w:val="00C92484"/>
    <w:rsid w:val="00CB701E"/>
    <w:rsid w:val="00CB76D2"/>
    <w:rsid w:val="00CE5E49"/>
    <w:rsid w:val="00CE6E98"/>
    <w:rsid w:val="00CE7CBE"/>
    <w:rsid w:val="00D00AF8"/>
    <w:rsid w:val="00D073E4"/>
    <w:rsid w:val="00D34F97"/>
    <w:rsid w:val="00D359FC"/>
    <w:rsid w:val="00D405FD"/>
    <w:rsid w:val="00D4272C"/>
    <w:rsid w:val="00D43F45"/>
    <w:rsid w:val="00D5322D"/>
    <w:rsid w:val="00D550F6"/>
    <w:rsid w:val="00D61FF8"/>
    <w:rsid w:val="00D66A4E"/>
    <w:rsid w:val="00D77545"/>
    <w:rsid w:val="00D825FD"/>
    <w:rsid w:val="00D82EE0"/>
    <w:rsid w:val="00D858F9"/>
    <w:rsid w:val="00DA36A6"/>
    <w:rsid w:val="00DA736B"/>
    <w:rsid w:val="00DB2839"/>
    <w:rsid w:val="00DB4047"/>
    <w:rsid w:val="00DB6BBA"/>
    <w:rsid w:val="00DB729F"/>
    <w:rsid w:val="00DC290B"/>
    <w:rsid w:val="00DC6E84"/>
    <w:rsid w:val="00DD6A5C"/>
    <w:rsid w:val="00DE0D07"/>
    <w:rsid w:val="00DE4FCB"/>
    <w:rsid w:val="00DE630E"/>
    <w:rsid w:val="00DE7777"/>
    <w:rsid w:val="00DF059F"/>
    <w:rsid w:val="00E03DB4"/>
    <w:rsid w:val="00E05330"/>
    <w:rsid w:val="00E0552A"/>
    <w:rsid w:val="00E06371"/>
    <w:rsid w:val="00E073C9"/>
    <w:rsid w:val="00E20531"/>
    <w:rsid w:val="00E23CFC"/>
    <w:rsid w:val="00E324AD"/>
    <w:rsid w:val="00E57450"/>
    <w:rsid w:val="00E6240F"/>
    <w:rsid w:val="00E65CC5"/>
    <w:rsid w:val="00E6747C"/>
    <w:rsid w:val="00E758A1"/>
    <w:rsid w:val="00E91394"/>
    <w:rsid w:val="00EA1DBA"/>
    <w:rsid w:val="00EA3F42"/>
    <w:rsid w:val="00EB1AC5"/>
    <w:rsid w:val="00EB3B8A"/>
    <w:rsid w:val="00EB4C12"/>
    <w:rsid w:val="00EC3117"/>
    <w:rsid w:val="00EC4B81"/>
    <w:rsid w:val="00EE0479"/>
    <w:rsid w:val="00EE0749"/>
    <w:rsid w:val="00EE7BDA"/>
    <w:rsid w:val="00EF57AC"/>
    <w:rsid w:val="00F10960"/>
    <w:rsid w:val="00F154B1"/>
    <w:rsid w:val="00F15A2C"/>
    <w:rsid w:val="00F2575F"/>
    <w:rsid w:val="00F25D6C"/>
    <w:rsid w:val="00F4195D"/>
    <w:rsid w:val="00F41C59"/>
    <w:rsid w:val="00F43A88"/>
    <w:rsid w:val="00F43FC6"/>
    <w:rsid w:val="00F44961"/>
    <w:rsid w:val="00F50E6F"/>
    <w:rsid w:val="00F76E78"/>
    <w:rsid w:val="00FA06CF"/>
    <w:rsid w:val="00FA47F0"/>
    <w:rsid w:val="00FA5B19"/>
    <w:rsid w:val="00FB7E49"/>
    <w:rsid w:val="00FD1782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B5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876"/>
    <w:rPr>
      <w:kern w:val="2"/>
    </w:rPr>
  </w:style>
  <w:style w:type="character" w:customStyle="1" w:styleId="a7">
    <w:name w:val="頁尾 字元"/>
    <w:basedOn w:val="a0"/>
    <w:link w:val="a6"/>
    <w:uiPriority w:val="99"/>
    <w:rsid w:val="00105876"/>
    <w:rPr>
      <w:kern w:val="2"/>
    </w:rPr>
  </w:style>
  <w:style w:type="paragraph" w:styleId="a8">
    <w:name w:val="Date"/>
    <w:basedOn w:val="a"/>
    <w:next w:val="a"/>
    <w:link w:val="a9"/>
    <w:rsid w:val="008E2EF1"/>
    <w:pPr>
      <w:jc w:val="right"/>
    </w:pPr>
    <w:rPr>
      <w:rFonts w:eastAsia="標楷體"/>
      <w:sz w:val="28"/>
      <w:szCs w:val="20"/>
    </w:rPr>
  </w:style>
  <w:style w:type="character" w:customStyle="1" w:styleId="a9">
    <w:name w:val="日期 字元"/>
    <w:basedOn w:val="a0"/>
    <w:link w:val="a8"/>
    <w:rsid w:val="008E2EF1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47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70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B5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A85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876"/>
    <w:rPr>
      <w:kern w:val="2"/>
    </w:rPr>
  </w:style>
  <w:style w:type="character" w:customStyle="1" w:styleId="a7">
    <w:name w:val="頁尾 字元"/>
    <w:basedOn w:val="a0"/>
    <w:link w:val="a6"/>
    <w:uiPriority w:val="99"/>
    <w:rsid w:val="00105876"/>
    <w:rPr>
      <w:kern w:val="2"/>
    </w:rPr>
  </w:style>
  <w:style w:type="paragraph" w:styleId="a8">
    <w:name w:val="Date"/>
    <w:basedOn w:val="a"/>
    <w:next w:val="a"/>
    <w:link w:val="a9"/>
    <w:rsid w:val="008E2EF1"/>
    <w:pPr>
      <w:jc w:val="right"/>
    </w:pPr>
    <w:rPr>
      <w:rFonts w:eastAsia="標楷體"/>
      <w:sz w:val="28"/>
      <w:szCs w:val="20"/>
    </w:rPr>
  </w:style>
  <w:style w:type="character" w:customStyle="1" w:styleId="a9">
    <w:name w:val="日期 字元"/>
    <w:basedOn w:val="a0"/>
    <w:link w:val="a8"/>
    <w:rsid w:val="008E2EF1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47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70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695C-C96E-4529-A51B-A523F943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CMT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USER</cp:lastModifiedBy>
  <cp:revision>5</cp:revision>
  <cp:lastPrinted>2014-06-03T07:21:00Z</cp:lastPrinted>
  <dcterms:created xsi:type="dcterms:W3CDTF">2014-06-13T08:11:00Z</dcterms:created>
  <dcterms:modified xsi:type="dcterms:W3CDTF">2014-06-26T01:37:00Z</dcterms:modified>
</cp:coreProperties>
</file>