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E67" w:rsidRPr="00DE4C68" w:rsidRDefault="00A6245D" w:rsidP="00D529F2">
      <w:pPr>
        <w:tabs>
          <w:tab w:val="decimal" w:pos="4395"/>
        </w:tabs>
        <w:jc w:val="center"/>
        <w:rPr>
          <w:rFonts w:ascii="標楷體" w:hAnsi="標楷體"/>
          <w:color w:val="FF0000"/>
          <w:sz w:val="32"/>
          <w:szCs w:val="32"/>
          <w:u w:val="single"/>
          <w:lang w:eastAsia="zh-HK"/>
        </w:rPr>
      </w:pPr>
      <w:r w:rsidRPr="00DE4C68">
        <w:rPr>
          <w:rFonts w:ascii="標楷體" w:hAnsi="標楷體" w:hint="eastAsia"/>
          <w:color w:val="FF0000"/>
          <w:sz w:val="32"/>
          <w:szCs w:val="32"/>
          <w:u w:val="single"/>
        </w:rPr>
        <w:t>國立中山大學工學院</w:t>
      </w:r>
      <w:r w:rsidRPr="00DE4C68">
        <w:rPr>
          <w:rFonts w:ascii="標楷體" w:hAnsi="標楷體" w:hint="eastAsia"/>
          <w:color w:val="FF0000"/>
          <w:sz w:val="32"/>
          <w:szCs w:val="32"/>
          <w:u w:val="single"/>
          <w:lang w:eastAsia="zh-HK"/>
        </w:rPr>
        <w:t>新進教師</w:t>
      </w:r>
      <w:r w:rsidRPr="00DE4C68">
        <w:rPr>
          <w:rFonts w:ascii="標楷體" w:hAnsi="標楷體" w:hint="eastAsia"/>
          <w:color w:val="FF0000"/>
          <w:sz w:val="32"/>
          <w:szCs w:val="32"/>
          <w:u w:val="single"/>
        </w:rPr>
        <w:t>重點</w:t>
      </w:r>
      <w:r w:rsidR="003E1A05" w:rsidRPr="00DE4C68">
        <w:rPr>
          <w:rFonts w:ascii="標楷體" w:hAnsi="標楷體" w:hint="eastAsia"/>
          <w:color w:val="FF0000"/>
          <w:sz w:val="32"/>
          <w:szCs w:val="32"/>
          <w:u w:val="single"/>
        </w:rPr>
        <w:t>支援</w:t>
      </w:r>
      <w:r w:rsidR="00FB2E4B" w:rsidRPr="00DE4C68">
        <w:rPr>
          <w:rFonts w:ascii="標楷體" w:hAnsi="標楷體" w:hint="eastAsia"/>
          <w:color w:val="FF0000"/>
          <w:sz w:val="32"/>
          <w:szCs w:val="32"/>
          <w:u w:val="single"/>
          <w:lang w:eastAsia="zh-HK"/>
        </w:rPr>
        <w:t>圖儀費</w:t>
      </w:r>
      <w:r w:rsidR="00D91DCA" w:rsidRPr="00DE4C68">
        <w:rPr>
          <w:rFonts w:ascii="標楷體" w:hAnsi="標楷體" w:hint="eastAsia"/>
          <w:color w:val="FF0000"/>
          <w:sz w:val="32"/>
          <w:szCs w:val="32"/>
          <w:u w:val="single"/>
          <w:lang w:eastAsia="zh-HK"/>
        </w:rPr>
        <w:t>補助</w:t>
      </w:r>
      <w:r w:rsidRPr="00DE4C68">
        <w:rPr>
          <w:rFonts w:ascii="標楷體" w:hAnsi="標楷體" w:hint="eastAsia"/>
          <w:color w:val="FF0000"/>
          <w:sz w:val="32"/>
          <w:szCs w:val="32"/>
          <w:u w:val="single"/>
          <w:lang w:eastAsia="zh-HK"/>
        </w:rPr>
        <w:t>要點</w:t>
      </w:r>
    </w:p>
    <w:p w:rsidR="00A52BB6" w:rsidRDefault="00A52BB6" w:rsidP="00141E1C">
      <w:pPr>
        <w:ind w:leftChars="1400" w:left="3360"/>
        <w:jc w:val="right"/>
        <w:rPr>
          <w:rFonts w:ascii="Times New Roman" w:hAnsi="Times New Roman" w:cs="Times New Roman"/>
          <w:sz w:val="22"/>
        </w:rPr>
      </w:pPr>
    </w:p>
    <w:p w:rsidR="00FD7E67" w:rsidRPr="00107700" w:rsidRDefault="00FD7E67" w:rsidP="00141E1C">
      <w:pPr>
        <w:ind w:leftChars="1400" w:left="3360"/>
        <w:jc w:val="right"/>
        <w:rPr>
          <w:rFonts w:ascii="Times New Roman" w:hAnsi="Times New Roman" w:cs="Times New Roman"/>
          <w:sz w:val="20"/>
        </w:rPr>
      </w:pPr>
      <w:r w:rsidRPr="00107700">
        <w:rPr>
          <w:rFonts w:ascii="Times New Roman" w:hAnsi="Times New Roman" w:cs="Times New Roman"/>
          <w:sz w:val="20"/>
        </w:rPr>
        <w:t>91</w:t>
      </w:r>
      <w:r w:rsidRPr="00107700">
        <w:rPr>
          <w:rFonts w:ascii="Times New Roman" w:hAnsi="Times New Roman" w:cs="Times New Roman"/>
          <w:sz w:val="20"/>
        </w:rPr>
        <w:t>學年度第</w:t>
      </w:r>
      <w:r w:rsidRPr="00107700">
        <w:rPr>
          <w:rFonts w:ascii="Times New Roman" w:hAnsi="Times New Roman" w:cs="Times New Roman"/>
          <w:sz w:val="20"/>
        </w:rPr>
        <w:t>2</w:t>
      </w:r>
      <w:r w:rsidRPr="00107700">
        <w:rPr>
          <w:rFonts w:ascii="Times New Roman" w:hAnsi="Times New Roman" w:cs="Times New Roman"/>
          <w:sz w:val="20"/>
        </w:rPr>
        <w:t>次學術審議委員會會議修正通過</w:t>
      </w:r>
    </w:p>
    <w:p w:rsidR="00FD7E67" w:rsidRPr="00107700" w:rsidRDefault="00FD7E67" w:rsidP="00141E1C">
      <w:pPr>
        <w:ind w:leftChars="1400" w:left="3360"/>
        <w:jc w:val="right"/>
        <w:rPr>
          <w:rFonts w:ascii="Times New Roman" w:hAnsi="Times New Roman" w:cs="Times New Roman"/>
          <w:sz w:val="20"/>
        </w:rPr>
      </w:pPr>
      <w:r w:rsidRPr="00107700">
        <w:rPr>
          <w:rFonts w:ascii="Times New Roman" w:hAnsi="Times New Roman" w:cs="Times New Roman"/>
          <w:sz w:val="20"/>
        </w:rPr>
        <w:t>94</w:t>
      </w:r>
      <w:r w:rsidRPr="00107700">
        <w:rPr>
          <w:rFonts w:ascii="Times New Roman" w:hAnsi="Times New Roman" w:cs="Times New Roman"/>
          <w:sz w:val="20"/>
        </w:rPr>
        <w:t>學年度第</w:t>
      </w:r>
      <w:r w:rsidRPr="00107700">
        <w:rPr>
          <w:rFonts w:ascii="Times New Roman" w:hAnsi="Times New Roman" w:cs="Times New Roman"/>
          <w:sz w:val="20"/>
        </w:rPr>
        <w:t>2</w:t>
      </w:r>
      <w:r w:rsidRPr="00107700">
        <w:rPr>
          <w:rFonts w:ascii="Times New Roman" w:hAnsi="Times New Roman" w:cs="Times New Roman"/>
          <w:sz w:val="20"/>
        </w:rPr>
        <w:t>次學術審議委員會會議修正通過</w:t>
      </w:r>
    </w:p>
    <w:p w:rsidR="00FD7E67" w:rsidRPr="00107700" w:rsidRDefault="00FD7E67" w:rsidP="00141E1C">
      <w:pPr>
        <w:ind w:leftChars="1400" w:left="3360"/>
        <w:jc w:val="right"/>
        <w:rPr>
          <w:rFonts w:ascii="Times New Roman" w:hAnsi="Times New Roman" w:cs="Times New Roman"/>
          <w:sz w:val="20"/>
        </w:rPr>
      </w:pPr>
      <w:r w:rsidRPr="00107700">
        <w:rPr>
          <w:rFonts w:ascii="Times New Roman" w:hAnsi="Times New Roman" w:cs="Times New Roman"/>
          <w:sz w:val="20"/>
        </w:rPr>
        <w:t>113.1.23</w:t>
      </w:r>
      <w:r w:rsidRPr="00107700">
        <w:rPr>
          <w:rFonts w:ascii="Times New Roman" w:hAnsi="Times New Roman" w:cs="Times New Roman"/>
          <w:sz w:val="20"/>
        </w:rPr>
        <w:t>本院</w:t>
      </w:r>
      <w:r w:rsidRPr="00107700">
        <w:rPr>
          <w:rFonts w:ascii="Times New Roman" w:hAnsi="Times New Roman" w:cs="Times New Roman"/>
          <w:sz w:val="20"/>
        </w:rPr>
        <w:t>112</w:t>
      </w:r>
      <w:r w:rsidRPr="00107700">
        <w:rPr>
          <w:rFonts w:ascii="Times New Roman" w:hAnsi="Times New Roman" w:cs="Times New Roman"/>
          <w:sz w:val="20"/>
        </w:rPr>
        <w:t>學年度第</w:t>
      </w:r>
      <w:r w:rsidRPr="00107700">
        <w:rPr>
          <w:rFonts w:ascii="Times New Roman" w:hAnsi="Times New Roman" w:cs="Times New Roman"/>
          <w:sz w:val="20"/>
        </w:rPr>
        <w:t>3</w:t>
      </w:r>
      <w:r w:rsidRPr="00107700">
        <w:rPr>
          <w:rFonts w:ascii="Times New Roman" w:hAnsi="Times New Roman" w:cs="Times New Roman"/>
          <w:sz w:val="20"/>
        </w:rPr>
        <w:t>次主管會議通過</w:t>
      </w:r>
    </w:p>
    <w:p w:rsidR="00141E1C" w:rsidRPr="00107700" w:rsidRDefault="00141E1C" w:rsidP="00141E1C">
      <w:pPr>
        <w:ind w:leftChars="1400" w:left="3360"/>
        <w:jc w:val="right"/>
        <w:rPr>
          <w:rFonts w:ascii="Times New Roman" w:hAnsi="Times New Roman" w:cs="Times New Roman"/>
          <w:color w:val="FF0000"/>
          <w:sz w:val="20"/>
          <w:u w:val="single"/>
        </w:rPr>
      </w:pPr>
      <w:r w:rsidRPr="00107700">
        <w:rPr>
          <w:rFonts w:ascii="Times New Roman" w:hAnsi="Times New Roman" w:cs="Times New Roman"/>
          <w:color w:val="FF0000"/>
          <w:sz w:val="20"/>
          <w:u w:val="single"/>
        </w:rPr>
        <w:t>115.1.28</w:t>
      </w:r>
      <w:r w:rsidRPr="00107700">
        <w:rPr>
          <w:rFonts w:ascii="Times New Roman" w:hAnsi="Times New Roman" w:cs="Times New Roman"/>
          <w:color w:val="FF0000"/>
          <w:sz w:val="20"/>
          <w:u w:val="single"/>
        </w:rPr>
        <w:t>本院</w:t>
      </w:r>
      <w:r w:rsidRPr="00107700">
        <w:rPr>
          <w:rFonts w:ascii="Times New Roman" w:hAnsi="Times New Roman" w:cs="Times New Roman"/>
          <w:color w:val="FF0000"/>
          <w:sz w:val="20"/>
          <w:u w:val="single"/>
        </w:rPr>
        <w:t>114</w:t>
      </w:r>
      <w:r w:rsidRPr="00107700">
        <w:rPr>
          <w:rFonts w:ascii="Times New Roman" w:hAnsi="Times New Roman" w:cs="Times New Roman"/>
          <w:color w:val="FF0000"/>
          <w:sz w:val="20"/>
          <w:u w:val="single"/>
        </w:rPr>
        <w:t>學年度第</w:t>
      </w:r>
      <w:r w:rsidRPr="00107700">
        <w:rPr>
          <w:rFonts w:ascii="Times New Roman" w:hAnsi="Times New Roman" w:cs="Times New Roman"/>
          <w:color w:val="FF0000"/>
          <w:sz w:val="20"/>
          <w:u w:val="single"/>
        </w:rPr>
        <w:t>2</w:t>
      </w:r>
      <w:r w:rsidRPr="00107700">
        <w:rPr>
          <w:rFonts w:ascii="Times New Roman" w:hAnsi="Times New Roman" w:cs="Times New Roman"/>
          <w:color w:val="FF0000"/>
          <w:sz w:val="20"/>
          <w:u w:val="single"/>
        </w:rPr>
        <w:t>次主管會議通過</w:t>
      </w:r>
    </w:p>
    <w:p w:rsidR="00A6245D" w:rsidRDefault="00A6245D">
      <w:pPr>
        <w:rPr>
          <w:rFonts w:ascii="標楷體" w:hAnsi="標楷體"/>
          <w:sz w:val="32"/>
          <w:szCs w:val="32"/>
        </w:rPr>
      </w:pPr>
    </w:p>
    <w:p w:rsidR="00A6245D" w:rsidRPr="00DE4C68" w:rsidRDefault="00A6245D" w:rsidP="00C46505">
      <w:pPr>
        <w:ind w:left="560" w:hangingChars="200" w:hanging="560"/>
        <w:jc w:val="both"/>
        <w:rPr>
          <w:rFonts w:ascii="標楷體" w:hAnsi="標楷體"/>
          <w:color w:val="FF0000"/>
          <w:sz w:val="28"/>
          <w:szCs w:val="28"/>
          <w:u w:val="single"/>
          <w:lang w:eastAsia="zh-HK"/>
        </w:rPr>
      </w:pPr>
      <w:r w:rsidRPr="00DE4C68">
        <w:rPr>
          <w:rFonts w:ascii="標楷體" w:hAnsi="標楷體" w:hint="eastAsia"/>
          <w:color w:val="FF0000"/>
          <w:sz w:val="28"/>
          <w:szCs w:val="28"/>
          <w:u w:val="single"/>
          <w:lang w:eastAsia="zh-HK"/>
        </w:rPr>
        <w:t>一、為協助本院新進編制內專任教師</w:t>
      </w:r>
      <w:r w:rsidR="00D91DCA" w:rsidRPr="00DE4C68">
        <w:rPr>
          <w:rFonts w:ascii="標楷體" w:hAnsi="標楷體" w:hint="eastAsia"/>
          <w:color w:val="FF0000"/>
          <w:sz w:val="28"/>
          <w:szCs w:val="28"/>
          <w:u w:val="single"/>
          <w:lang w:eastAsia="zh-HK"/>
        </w:rPr>
        <w:t>建</w:t>
      </w:r>
      <w:r w:rsidRPr="00DE4C68">
        <w:rPr>
          <w:rFonts w:ascii="標楷體" w:hAnsi="標楷體" w:hint="eastAsia"/>
          <w:color w:val="FF0000"/>
          <w:sz w:val="28"/>
          <w:szCs w:val="28"/>
          <w:u w:val="single"/>
          <w:lang w:eastAsia="zh-HK"/>
        </w:rPr>
        <w:t>置教學研究設施，特訂定本要點。</w:t>
      </w:r>
    </w:p>
    <w:p w:rsidR="00A6245D" w:rsidRPr="00DE4C68" w:rsidRDefault="00A6245D" w:rsidP="00C46505">
      <w:pPr>
        <w:ind w:left="560" w:hangingChars="200" w:hanging="560"/>
        <w:jc w:val="both"/>
        <w:rPr>
          <w:rFonts w:ascii="標楷體" w:hAnsi="標楷體"/>
          <w:color w:val="FF0000"/>
          <w:sz w:val="28"/>
          <w:szCs w:val="28"/>
          <w:u w:val="single"/>
          <w:lang w:eastAsia="zh-HK"/>
        </w:rPr>
      </w:pPr>
      <w:r w:rsidRPr="00DE4C68">
        <w:rPr>
          <w:rFonts w:ascii="標楷體" w:hAnsi="標楷體" w:hint="eastAsia"/>
          <w:color w:val="FF0000"/>
          <w:sz w:val="28"/>
          <w:szCs w:val="28"/>
          <w:u w:val="single"/>
          <w:lang w:eastAsia="zh-HK"/>
        </w:rPr>
        <w:t>二、本院新進編制內專任教師，由院</w:t>
      </w:r>
      <w:r w:rsidR="00D91DCA" w:rsidRPr="00DE4C68">
        <w:rPr>
          <w:rFonts w:ascii="標楷體" w:hAnsi="標楷體" w:hint="eastAsia"/>
          <w:color w:val="FF0000"/>
          <w:sz w:val="28"/>
          <w:szCs w:val="28"/>
          <w:u w:val="single"/>
          <w:lang w:eastAsia="zh-HK"/>
        </w:rPr>
        <w:t>補助</w:t>
      </w:r>
      <w:r w:rsidRPr="00DE4C68">
        <w:rPr>
          <w:rFonts w:ascii="標楷體" w:hAnsi="標楷體" w:hint="eastAsia"/>
          <w:color w:val="FF0000"/>
          <w:sz w:val="28"/>
          <w:szCs w:val="28"/>
          <w:u w:val="single"/>
          <w:lang w:eastAsia="zh-HK"/>
        </w:rPr>
        <w:t>資本門經費每人新台幣</w:t>
      </w:r>
      <w:r w:rsidRPr="00DE4C68">
        <w:rPr>
          <w:rFonts w:ascii="標楷體" w:hAnsi="標楷體" w:hint="eastAsia"/>
          <w:color w:val="FF0000"/>
          <w:sz w:val="28"/>
          <w:szCs w:val="28"/>
          <w:u w:val="single"/>
        </w:rPr>
        <w:t>30</w:t>
      </w:r>
      <w:r w:rsidRPr="00DE4C68">
        <w:rPr>
          <w:rFonts w:ascii="標楷體" w:hAnsi="標楷體" w:hint="eastAsia"/>
          <w:color w:val="FF0000"/>
          <w:sz w:val="28"/>
          <w:szCs w:val="28"/>
          <w:u w:val="single"/>
          <w:lang w:eastAsia="zh-HK"/>
        </w:rPr>
        <w:t>萬元</w:t>
      </w:r>
      <w:r w:rsidR="00D91DCA" w:rsidRPr="00DE4C68">
        <w:rPr>
          <w:rFonts w:ascii="標楷體" w:hAnsi="標楷體" w:hint="eastAsia"/>
          <w:color w:val="FF0000"/>
          <w:sz w:val="28"/>
          <w:szCs w:val="28"/>
          <w:u w:val="single"/>
          <w:lang w:eastAsia="zh-HK"/>
        </w:rPr>
        <w:t>，用於購置儀器設備</w:t>
      </w:r>
      <w:r w:rsidRPr="00DE4C68">
        <w:rPr>
          <w:rFonts w:ascii="標楷體" w:hAnsi="標楷體" w:hint="eastAsia"/>
          <w:color w:val="FF0000"/>
          <w:sz w:val="28"/>
          <w:szCs w:val="28"/>
          <w:u w:val="single"/>
          <w:lang w:eastAsia="zh-HK"/>
        </w:rPr>
        <w:t>。</w:t>
      </w:r>
    </w:p>
    <w:p w:rsidR="00A6245D" w:rsidRPr="00DE4C68" w:rsidRDefault="00A6245D" w:rsidP="00C46505">
      <w:pPr>
        <w:ind w:left="560" w:hangingChars="200" w:hanging="560"/>
        <w:jc w:val="both"/>
        <w:rPr>
          <w:rFonts w:ascii="標楷體" w:hAnsi="標楷體"/>
          <w:color w:val="FF0000"/>
          <w:sz w:val="28"/>
          <w:szCs w:val="28"/>
          <w:u w:val="single"/>
          <w:lang w:eastAsia="zh-HK"/>
        </w:rPr>
      </w:pPr>
      <w:r w:rsidRPr="00DE4C68">
        <w:rPr>
          <w:rFonts w:ascii="標楷體" w:hAnsi="標楷體" w:hint="eastAsia"/>
          <w:color w:val="FF0000"/>
          <w:sz w:val="28"/>
          <w:szCs w:val="28"/>
          <w:u w:val="single"/>
          <w:lang w:eastAsia="zh-HK"/>
        </w:rPr>
        <w:t>三、</w:t>
      </w:r>
      <w:r w:rsidR="00D91DCA" w:rsidRPr="00DE4C68">
        <w:rPr>
          <w:rFonts w:ascii="標楷體" w:hAnsi="標楷體" w:hint="eastAsia"/>
          <w:color w:val="FF0000"/>
          <w:sz w:val="28"/>
          <w:szCs w:val="28"/>
          <w:u w:val="single"/>
          <w:lang w:eastAsia="zh-HK"/>
        </w:rPr>
        <w:t>新進編制內專任教師，</w:t>
      </w:r>
      <w:r w:rsidRPr="00DE4C68">
        <w:rPr>
          <w:rFonts w:ascii="標楷體" w:hAnsi="標楷體" w:hint="eastAsia"/>
          <w:color w:val="FF0000"/>
          <w:sz w:val="28"/>
          <w:szCs w:val="28"/>
          <w:u w:val="single"/>
          <w:lang w:eastAsia="zh-HK"/>
        </w:rPr>
        <w:t>2月份到任者，以當年度經費予以補助</w:t>
      </w:r>
      <w:r w:rsidR="00D91DCA" w:rsidRPr="00DE4C68">
        <w:rPr>
          <w:rFonts w:ascii="標楷體" w:hAnsi="標楷體" w:hint="eastAsia"/>
          <w:color w:val="FF0000"/>
          <w:sz w:val="28"/>
          <w:szCs w:val="28"/>
          <w:u w:val="single"/>
          <w:lang w:eastAsia="zh-HK"/>
        </w:rPr>
        <w:t>；</w:t>
      </w:r>
      <w:r w:rsidRPr="00DE4C68">
        <w:rPr>
          <w:rFonts w:ascii="標楷體" w:hAnsi="標楷體" w:hint="eastAsia"/>
          <w:color w:val="FF0000"/>
          <w:sz w:val="28"/>
          <w:szCs w:val="28"/>
          <w:u w:val="single"/>
          <w:lang w:eastAsia="zh-HK"/>
        </w:rPr>
        <w:t>8月份到任者則以下個年度經費補助，以有效控管資本門經費之支用時限。</w:t>
      </w:r>
      <w:r w:rsidR="00FB2E4B" w:rsidRPr="00DE4C68">
        <w:rPr>
          <w:rFonts w:ascii="標楷體" w:hAnsi="標楷體" w:hint="eastAsia"/>
          <w:color w:val="FF0000"/>
          <w:sz w:val="28"/>
          <w:szCs w:val="28"/>
          <w:u w:val="single"/>
          <w:lang w:eastAsia="zh-HK"/>
        </w:rPr>
        <w:t>若為配合申請本校學術研究重點支援，</w:t>
      </w:r>
      <w:r w:rsidR="00FD7E67" w:rsidRPr="00DE4C68">
        <w:rPr>
          <w:rFonts w:ascii="標楷體" w:hAnsi="標楷體" w:hint="eastAsia"/>
          <w:color w:val="FF0000"/>
          <w:sz w:val="28"/>
          <w:szCs w:val="28"/>
          <w:u w:val="single"/>
          <w:lang w:eastAsia="zh-HK"/>
        </w:rPr>
        <w:t>需</w:t>
      </w:r>
      <w:r w:rsidR="00FB2E4B" w:rsidRPr="00DE4C68">
        <w:rPr>
          <w:rFonts w:ascii="標楷體" w:hAnsi="標楷體" w:hint="eastAsia"/>
          <w:color w:val="FF0000"/>
          <w:sz w:val="28"/>
          <w:szCs w:val="28"/>
          <w:u w:val="single"/>
          <w:lang w:eastAsia="zh-HK"/>
        </w:rPr>
        <w:t>延後補助</w:t>
      </w:r>
      <w:r w:rsidR="008D67BA" w:rsidRPr="00DE4C68">
        <w:rPr>
          <w:rFonts w:ascii="標楷體" w:hAnsi="標楷體" w:hint="eastAsia"/>
          <w:color w:val="FF0000"/>
          <w:sz w:val="28"/>
          <w:szCs w:val="28"/>
          <w:u w:val="single"/>
          <w:lang w:eastAsia="zh-HK"/>
        </w:rPr>
        <w:t>經費所屬年度</w:t>
      </w:r>
      <w:r w:rsidR="00FD7E67" w:rsidRPr="00DE4C68">
        <w:rPr>
          <w:rFonts w:ascii="標楷體" w:hAnsi="標楷體" w:hint="eastAsia"/>
          <w:color w:val="FF0000"/>
          <w:sz w:val="28"/>
          <w:szCs w:val="28"/>
          <w:u w:val="single"/>
          <w:lang w:eastAsia="zh-HK"/>
        </w:rPr>
        <w:t>者</w:t>
      </w:r>
      <w:r w:rsidR="00FB2E4B" w:rsidRPr="00DE4C68">
        <w:rPr>
          <w:rFonts w:ascii="標楷體" w:hAnsi="標楷體" w:hint="eastAsia"/>
          <w:color w:val="FF0000"/>
          <w:sz w:val="28"/>
          <w:szCs w:val="28"/>
          <w:u w:val="single"/>
          <w:lang w:eastAsia="zh-HK"/>
        </w:rPr>
        <w:t>，</w:t>
      </w:r>
      <w:r w:rsidR="00FD7E67" w:rsidRPr="00DE4C68">
        <w:rPr>
          <w:rFonts w:ascii="標楷體" w:hAnsi="標楷體" w:hint="eastAsia"/>
          <w:color w:val="FF0000"/>
          <w:sz w:val="28"/>
          <w:szCs w:val="28"/>
          <w:u w:val="single"/>
          <w:lang w:eastAsia="zh-HK"/>
        </w:rPr>
        <w:t>可另行申請，</w:t>
      </w:r>
      <w:r w:rsidR="00FB2E4B" w:rsidRPr="00DE4C68">
        <w:rPr>
          <w:rFonts w:ascii="標楷體" w:hAnsi="標楷體" w:hint="eastAsia"/>
          <w:color w:val="FF0000"/>
          <w:sz w:val="28"/>
          <w:szCs w:val="28"/>
          <w:u w:val="single"/>
          <w:lang w:eastAsia="zh-HK"/>
        </w:rPr>
        <w:t>惟</w:t>
      </w:r>
      <w:r w:rsidR="006B03FF" w:rsidRPr="00DE4C68">
        <w:rPr>
          <w:rFonts w:ascii="標楷體" w:hAnsi="標楷體" w:hint="eastAsia"/>
          <w:color w:val="FF0000"/>
          <w:sz w:val="28"/>
          <w:szCs w:val="28"/>
          <w:u w:val="single"/>
          <w:lang w:eastAsia="zh-HK"/>
        </w:rPr>
        <w:t>至多延一個年度</w:t>
      </w:r>
      <w:r w:rsidR="00FB2E4B" w:rsidRPr="00DE4C68">
        <w:rPr>
          <w:rFonts w:ascii="標楷體" w:hAnsi="標楷體" w:hint="eastAsia"/>
          <w:color w:val="FF0000"/>
          <w:sz w:val="28"/>
          <w:szCs w:val="28"/>
          <w:u w:val="single"/>
          <w:lang w:eastAsia="zh-HK"/>
        </w:rPr>
        <w:t>。</w:t>
      </w:r>
    </w:p>
    <w:p w:rsidR="008D67BA" w:rsidRPr="00DE4C68" w:rsidRDefault="008D67BA" w:rsidP="00C46505">
      <w:pPr>
        <w:ind w:left="560" w:hangingChars="200" w:hanging="560"/>
        <w:jc w:val="both"/>
        <w:rPr>
          <w:rFonts w:ascii="標楷體" w:hAnsi="標楷體"/>
          <w:color w:val="FF0000"/>
          <w:sz w:val="28"/>
          <w:szCs w:val="28"/>
          <w:u w:val="single"/>
          <w:lang w:eastAsia="zh-HK"/>
        </w:rPr>
      </w:pPr>
      <w:r w:rsidRPr="00DE4C68">
        <w:rPr>
          <w:rFonts w:ascii="標楷體" w:hAnsi="標楷體" w:hint="eastAsia"/>
          <w:color w:val="FF0000"/>
          <w:sz w:val="28"/>
          <w:szCs w:val="28"/>
          <w:u w:val="single"/>
          <w:lang w:eastAsia="zh-HK"/>
        </w:rPr>
        <w:t>四、本要點每年辦理一次，依公告時間提出申請。</w:t>
      </w:r>
    </w:p>
    <w:p w:rsidR="00D91DCA" w:rsidRPr="008712C8" w:rsidRDefault="008D67BA" w:rsidP="00C46505">
      <w:pPr>
        <w:ind w:left="560" w:hangingChars="200" w:hanging="560"/>
        <w:jc w:val="both"/>
        <w:rPr>
          <w:rFonts w:ascii="標楷體" w:hAnsi="標楷體"/>
          <w:sz w:val="28"/>
          <w:szCs w:val="28"/>
          <w:lang w:eastAsia="zh-HK"/>
        </w:rPr>
      </w:pPr>
      <w:r w:rsidRPr="008712C8">
        <w:rPr>
          <w:rFonts w:ascii="標楷體" w:hAnsi="標楷體" w:hint="eastAsia"/>
          <w:sz w:val="28"/>
          <w:szCs w:val="28"/>
          <w:lang w:eastAsia="zh-HK"/>
        </w:rPr>
        <w:t>五</w:t>
      </w:r>
      <w:r w:rsidR="00D91DCA" w:rsidRPr="008712C8">
        <w:rPr>
          <w:rFonts w:ascii="標楷體" w:hAnsi="標楷體" w:hint="eastAsia"/>
          <w:sz w:val="28"/>
          <w:szCs w:val="28"/>
          <w:lang w:eastAsia="zh-HK"/>
        </w:rPr>
        <w:t>、本</w:t>
      </w:r>
      <w:r w:rsidR="00D91DCA" w:rsidRPr="008712C8">
        <w:rPr>
          <w:rFonts w:ascii="標楷體" w:hAnsi="標楷體" w:hint="eastAsia"/>
          <w:color w:val="FF0000"/>
          <w:sz w:val="28"/>
          <w:szCs w:val="28"/>
          <w:u w:val="single"/>
          <w:lang w:eastAsia="zh-HK"/>
        </w:rPr>
        <w:t>要點</w:t>
      </w:r>
      <w:r w:rsidR="00D91DCA" w:rsidRPr="008712C8">
        <w:rPr>
          <w:rFonts w:ascii="標楷體" w:hAnsi="標楷體" w:hint="eastAsia"/>
          <w:sz w:val="28"/>
          <w:szCs w:val="28"/>
          <w:lang w:eastAsia="zh-HK"/>
        </w:rPr>
        <w:t>經本院主管會議通過後實施，修正時亦同。</w:t>
      </w:r>
    </w:p>
    <w:p w:rsidR="00A6245D" w:rsidRDefault="00A6245D">
      <w:pPr>
        <w:rPr>
          <w:sz w:val="28"/>
          <w:szCs w:val="28"/>
        </w:rPr>
      </w:pPr>
    </w:p>
    <w:p w:rsidR="00C46505" w:rsidRDefault="00C46505">
      <w:pPr>
        <w:rPr>
          <w:sz w:val="28"/>
          <w:szCs w:val="28"/>
        </w:rPr>
      </w:pPr>
    </w:p>
    <w:p w:rsidR="00C46505" w:rsidRDefault="00C46505">
      <w:pPr>
        <w:rPr>
          <w:sz w:val="28"/>
          <w:szCs w:val="28"/>
        </w:rPr>
      </w:pPr>
    </w:p>
    <w:p w:rsidR="00C46505" w:rsidRDefault="00C46505">
      <w:pPr>
        <w:rPr>
          <w:sz w:val="28"/>
          <w:szCs w:val="28"/>
        </w:rPr>
      </w:pPr>
    </w:p>
    <w:p w:rsidR="00C46505" w:rsidRDefault="00C46505">
      <w:pPr>
        <w:rPr>
          <w:sz w:val="28"/>
          <w:szCs w:val="28"/>
        </w:rPr>
      </w:pPr>
    </w:p>
    <w:p w:rsidR="00C46505" w:rsidRDefault="00C46505">
      <w:pPr>
        <w:rPr>
          <w:sz w:val="28"/>
          <w:szCs w:val="28"/>
        </w:rPr>
      </w:pPr>
    </w:p>
    <w:p w:rsidR="00C46505" w:rsidRDefault="00C46505">
      <w:pPr>
        <w:rPr>
          <w:rFonts w:hint="eastAsia"/>
          <w:sz w:val="28"/>
          <w:szCs w:val="28"/>
        </w:rPr>
      </w:pPr>
    </w:p>
    <w:p w:rsidR="00C46505" w:rsidRDefault="00C46505">
      <w:pPr>
        <w:rPr>
          <w:sz w:val="28"/>
          <w:szCs w:val="28"/>
        </w:rPr>
      </w:pPr>
    </w:p>
    <w:p w:rsidR="00C46505" w:rsidRDefault="00C46505">
      <w:pPr>
        <w:rPr>
          <w:sz w:val="28"/>
          <w:szCs w:val="28"/>
        </w:rPr>
      </w:pPr>
    </w:p>
    <w:p w:rsidR="00C46505" w:rsidRDefault="00C46505">
      <w:pPr>
        <w:rPr>
          <w:sz w:val="28"/>
          <w:szCs w:val="28"/>
        </w:rPr>
      </w:pPr>
    </w:p>
    <w:p w:rsidR="00C46505" w:rsidRDefault="00C46505">
      <w:pPr>
        <w:rPr>
          <w:sz w:val="28"/>
          <w:szCs w:val="28"/>
        </w:rPr>
      </w:pPr>
    </w:p>
    <w:p w:rsidR="00C46505" w:rsidRDefault="00C46505">
      <w:pPr>
        <w:rPr>
          <w:sz w:val="28"/>
          <w:szCs w:val="28"/>
        </w:rPr>
      </w:pPr>
    </w:p>
    <w:p w:rsidR="00C46505" w:rsidRDefault="00C46505">
      <w:pPr>
        <w:rPr>
          <w:sz w:val="28"/>
          <w:szCs w:val="28"/>
        </w:rPr>
      </w:pPr>
    </w:p>
    <w:p w:rsidR="00C46505" w:rsidRDefault="00C46505">
      <w:pPr>
        <w:rPr>
          <w:rFonts w:hint="eastAsia"/>
          <w:sz w:val="28"/>
          <w:szCs w:val="28"/>
        </w:rPr>
      </w:pPr>
    </w:p>
    <w:p w:rsidR="00C46505" w:rsidRDefault="00C46505">
      <w:pPr>
        <w:rPr>
          <w:rFonts w:hint="eastAsia"/>
          <w:sz w:val="28"/>
          <w:szCs w:val="28"/>
        </w:rPr>
      </w:pPr>
    </w:p>
    <w:p w:rsidR="00C46505" w:rsidRDefault="00C46505">
      <w:pPr>
        <w:rPr>
          <w:sz w:val="28"/>
          <w:szCs w:val="28"/>
        </w:rPr>
      </w:pPr>
    </w:p>
    <w:p w:rsidR="00C46505" w:rsidRDefault="00C46505" w:rsidP="00C46505">
      <w:pPr>
        <w:jc w:val="center"/>
        <w:rPr>
          <w:rFonts w:ascii="標楷體" w:hAnsi="標楷體"/>
          <w:sz w:val="36"/>
          <w:szCs w:val="36"/>
        </w:rPr>
      </w:pPr>
      <w:r>
        <w:rPr>
          <w:rFonts w:ascii="標楷體" w:hAnsi="標楷體" w:hint="eastAsia"/>
          <w:sz w:val="36"/>
          <w:szCs w:val="36"/>
        </w:rPr>
        <w:lastRenderedPageBreak/>
        <w:t>國立中山大學工學院</w:t>
      </w:r>
    </w:p>
    <w:p w:rsidR="00C46505" w:rsidRDefault="00C46505" w:rsidP="00C46505">
      <w:pPr>
        <w:jc w:val="center"/>
        <w:rPr>
          <w:rFonts w:ascii="標楷體" w:hAnsi="標楷體" w:hint="eastAsia"/>
          <w:sz w:val="36"/>
          <w:szCs w:val="36"/>
          <w:lang w:eastAsia="zh-HK"/>
        </w:rPr>
      </w:pPr>
      <w:r>
        <w:rPr>
          <w:rFonts w:ascii="標楷體" w:hAnsi="標楷體" w:hint="eastAsia"/>
          <w:sz w:val="36"/>
          <w:szCs w:val="36"/>
          <w:lang w:eastAsia="zh-HK"/>
        </w:rPr>
        <w:t>新進教師</w:t>
      </w:r>
      <w:r>
        <w:rPr>
          <w:rFonts w:ascii="標楷體" w:hAnsi="標楷體" w:hint="eastAsia"/>
          <w:sz w:val="36"/>
          <w:szCs w:val="36"/>
        </w:rPr>
        <w:t>重點支援</w:t>
      </w:r>
      <w:r>
        <w:rPr>
          <w:rFonts w:ascii="標楷體" w:hAnsi="標楷體" w:hint="eastAsia"/>
          <w:sz w:val="36"/>
          <w:szCs w:val="36"/>
          <w:lang w:eastAsia="zh-HK"/>
        </w:rPr>
        <w:t>圖儀費補助申請表</w:t>
      </w:r>
    </w:p>
    <w:tbl>
      <w:tblPr>
        <w:tblStyle w:val="a8"/>
        <w:tblW w:w="0" w:type="auto"/>
        <w:tblInd w:w="988" w:type="dxa"/>
        <w:tblLook w:val="04A0" w:firstRow="1" w:lastRow="0" w:firstColumn="1" w:lastColumn="0" w:noHBand="0" w:noVBand="1"/>
      </w:tblPr>
      <w:tblGrid>
        <w:gridCol w:w="4248"/>
        <w:gridCol w:w="3973"/>
      </w:tblGrid>
      <w:tr w:rsidR="00C46505" w:rsidTr="00D529F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505" w:rsidRDefault="00C46505">
            <w:pPr>
              <w:rPr>
                <w:rFonts w:ascii="標楷體" w:hAnsi="標楷體" w:hint="eastAsia"/>
                <w:sz w:val="28"/>
                <w:szCs w:val="28"/>
                <w:lang w:eastAsia="zh-HK"/>
              </w:rPr>
            </w:pPr>
            <w:r>
              <w:rPr>
                <w:rFonts w:ascii="標楷體" w:hAnsi="標楷體" w:hint="eastAsia"/>
                <w:sz w:val="28"/>
                <w:szCs w:val="28"/>
                <w:lang w:eastAsia="zh-HK"/>
              </w:rPr>
              <w:t>申請人姓名：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505" w:rsidRDefault="00C46505">
            <w:pPr>
              <w:rPr>
                <w:rFonts w:ascii="標楷體" w:hAnsi="標楷體" w:hint="eastAsia"/>
                <w:sz w:val="28"/>
                <w:szCs w:val="28"/>
                <w:lang w:eastAsia="zh-HK"/>
              </w:rPr>
            </w:pPr>
            <w:r>
              <w:rPr>
                <w:rFonts w:ascii="標楷體" w:hAnsi="標楷體" w:hint="eastAsia"/>
                <w:sz w:val="28"/>
                <w:szCs w:val="28"/>
                <w:lang w:eastAsia="zh-HK"/>
              </w:rPr>
              <w:t>所屬單位：</w:t>
            </w:r>
          </w:p>
        </w:tc>
      </w:tr>
      <w:tr w:rsidR="00C46505" w:rsidTr="00D529F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505" w:rsidRDefault="00C46505">
            <w:pPr>
              <w:rPr>
                <w:rFonts w:ascii="標楷體" w:hAnsi="標楷體" w:hint="eastAsia"/>
                <w:sz w:val="28"/>
                <w:szCs w:val="28"/>
                <w:lang w:eastAsia="zh-HK"/>
              </w:rPr>
            </w:pPr>
            <w:r>
              <w:rPr>
                <w:rFonts w:ascii="標楷體" w:hAnsi="標楷體" w:hint="eastAsia"/>
                <w:sz w:val="28"/>
                <w:szCs w:val="28"/>
                <w:lang w:eastAsia="zh-HK"/>
              </w:rPr>
              <w:t>到校日期：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505" w:rsidRDefault="00C46505">
            <w:pPr>
              <w:rPr>
                <w:rFonts w:ascii="標楷體" w:hAnsi="標楷體" w:hint="eastAsia"/>
                <w:sz w:val="28"/>
                <w:szCs w:val="28"/>
                <w:lang w:eastAsia="zh-HK"/>
              </w:rPr>
            </w:pPr>
            <w:r>
              <w:rPr>
                <w:rFonts w:ascii="標楷體" w:hAnsi="標楷體" w:hint="eastAsia"/>
                <w:sz w:val="28"/>
                <w:szCs w:val="28"/>
                <w:lang w:eastAsia="zh-HK"/>
              </w:rPr>
              <w:t>申請日期：</w:t>
            </w:r>
          </w:p>
        </w:tc>
      </w:tr>
      <w:tr w:rsidR="00C46505" w:rsidTr="00D529F2"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505" w:rsidRDefault="00C46505">
            <w:pPr>
              <w:rPr>
                <w:rFonts w:ascii="標楷體" w:hAnsi="標楷體" w:hint="eastAsia"/>
                <w:sz w:val="28"/>
                <w:szCs w:val="28"/>
                <w:lang w:eastAsia="zh-HK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*</w:t>
            </w:r>
            <w:r>
              <w:rPr>
                <w:rFonts w:ascii="標楷體" w:hAnsi="標楷體" w:hint="eastAsia"/>
                <w:sz w:val="28"/>
                <w:szCs w:val="28"/>
                <w:lang w:eastAsia="zh-HK"/>
              </w:rPr>
              <w:t>申請補助經費所屬年度：</w:t>
            </w:r>
          </w:p>
        </w:tc>
      </w:tr>
      <w:tr w:rsidR="00C46505" w:rsidTr="00D529F2"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505" w:rsidRDefault="00C46505">
            <w:pPr>
              <w:rPr>
                <w:rFonts w:ascii="標楷體" w:hAnsi="標楷體" w:hint="eastAsia"/>
                <w:sz w:val="28"/>
                <w:szCs w:val="28"/>
                <w:lang w:eastAsia="zh-HK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*</w:t>
            </w:r>
            <w:r>
              <w:rPr>
                <w:rFonts w:ascii="標楷體" w:hAnsi="標楷體" w:hint="eastAsia"/>
                <w:sz w:val="28"/>
                <w:szCs w:val="28"/>
                <w:lang w:eastAsia="zh-HK"/>
              </w:rPr>
              <w:t>補助經費：</w:t>
            </w:r>
            <w:r>
              <w:rPr>
                <w:rFonts w:ascii="標楷體" w:hAnsi="標楷體" w:hint="eastAsia"/>
                <w:sz w:val="28"/>
                <w:szCs w:val="28"/>
              </w:rPr>
              <w:t>30</w:t>
            </w:r>
            <w:r>
              <w:rPr>
                <w:rFonts w:ascii="標楷體" w:hAnsi="標楷體" w:hint="eastAsia"/>
                <w:sz w:val="28"/>
                <w:szCs w:val="28"/>
                <w:lang w:eastAsia="zh-HK"/>
              </w:rPr>
              <w:t>萬元</w:t>
            </w:r>
            <w:r>
              <w:rPr>
                <w:rFonts w:ascii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hAnsi="標楷體" w:hint="eastAsia"/>
                <w:sz w:val="28"/>
                <w:szCs w:val="28"/>
                <w:lang w:eastAsia="zh-HK"/>
              </w:rPr>
              <w:t>資本門</w:t>
            </w:r>
            <w:r>
              <w:rPr>
                <w:rFonts w:ascii="標楷體" w:hAnsi="標楷體" w:hint="eastAsia"/>
                <w:sz w:val="28"/>
                <w:szCs w:val="28"/>
              </w:rPr>
              <w:t>)</w:t>
            </w:r>
          </w:p>
        </w:tc>
      </w:tr>
      <w:tr w:rsidR="00C46505" w:rsidTr="00D529F2">
        <w:trPr>
          <w:trHeight w:val="4414"/>
        </w:trPr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05" w:rsidRDefault="00C46505">
            <w:pPr>
              <w:rPr>
                <w:rFonts w:ascii="標楷體" w:hAnsi="標楷體" w:hint="eastAsia"/>
                <w:sz w:val="28"/>
                <w:szCs w:val="28"/>
                <w:lang w:eastAsia="zh-HK"/>
              </w:rPr>
            </w:pPr>
            <w:r>
              <w:rPr>
                <w:rFonts w:ascii="標楷體" w:hAnsi="標楷體" w:hint="eastAsia"/>
                <w:sz w:val="28"/>
                <w:szCs w:val="28"/>
                <w:lang w:eastAsia="zh-HK"/>
              </w:rPr>
              <w:t>預計採購儀器設備名稱及金額：</w:t>
            </w:r>
            <w:r>
              <w:rPr>
                <w:rFonts w:ascii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hAnsi="標楷體" w:hint="eastAsia"/>
                <w:sz w:val="28"/>
                <w:szCs w:val="28"/>
                <w:lang w:eastAsia="zh-HK"/>
              </w:rPr>
              <w:t>請條列</w:t>
            </w:r>
            <w:r>
              <w:rPr>
                <w:rFonts w:ascii="標楷體" w:hAnsi="標楷體" w:hint="eastAsia"/>
                <w:sz w:val="28"/>
                <w:szCs w:val="28"/>
              </w:rPr>
              <w:t>)</w:t>
            </w:r>
          </w:p>
          <w:p w:rsidR="00C46505" w:rsidRDefault="00C46505">
            <w:pPr>
              <w:rPr>
                <w:rFonts w:ascii="標楷體" w:hAnsi="標楷體" w:hint="eastAsia"/>
                <w:sz w:val="28"/>
                <w:szCs w:val="28"/>
                <w:lang w:eastAsia="zh-HK"/>
              </w:rPr>
            </w:pPr>
          </w:p>
          <w:p w:rsidR="00C46505" w:rsidRDefault="00C46505">
            <w:pPr>
              <w:rPr>
                <w:rFonts w:ascii="標楷體" w:hAnsi="標楷體" w:hint="eastAsia"/>
                <w:sz w:val="28"/>
                <w:szCs w:val="28"/>
                <w:lang w:eastAsia="zh-HK"/>
              </w:rPr>
            </w:pPr>
          </w:p>
          <w:p w:rsidR="00C46505" w:rsidRDefault="00C46505">
            <w:pPr>
              <w:rPr>
                <w:rFonts w:ascii="標楷體" w:hAnsi="標楷體" w:hint="eastAsia"/>
                <w:sz w:val="28"/>
                <w:szCs w:val="28"/>
                <w:lang w:eastAsia="zh-HK"/>
              </w:rPr>
            </w:pPr>
            <w:bookmarkStart w:id="0" w:name="_GoBack"/>
            <w:bookmarkEnd w:id="0"/>
          </w:p>
          <w:p w:rsidR="00C46505" w:rsidRDefault="00C46505">
            <w:pPr>
              <w:rPr>
                <w:rFonts w:ascii="標楷體" w:hAnsi="標楷體" w:hint="eastAsia"/>
                <w:sz w:val="28"/>
                <w:szCs w:val="28"/>
                <w:lang w:eastAsia="zh-HK"/>
              </w:rPr>
            </w:pPr>
          </w:p>
          <w:p w:rsidR="00C46505" w:rsidRDefault="00C46505">
            <w:pPr>
              <w:rPr>
                <w:rFonts w:ascii="標楷體" w:hAnsi="標楷體" w:hint="eastAsia"/>
                <w:sz w:val="28"/>
                <w:szCs w:val="28"/>
                <w:lang w:eastAsia="zh-HK"/>
              </w:rPr>
            </w:pPr>
          </w:p>
        </w:tc>
      </w:tr>
    </w:tbl>
    <w:p w:rsidR="00C46505" w:rsidRDefault="00C46505" w:rsidP="00C46505">
      <w:pPr>
        <w:rPr>
          <w:rFonts w:hint="eastAsia"/>
          <w:lang w:eastAsia="zh-HK"/>
        </w:rPr>
      </w:pPr>
    </w:p>
    <w:p w:rsidR="00C46505" w:rsidRDefault="00C46505" w:rsidP="00C46505">
      <w:pPr>
        <w:rPr>
          <w:sz w:val="28"/>
          <w:szCs w:val="28"/>
          <w:lang w:eastAsia="zh-HK"/>
        </w:rPr>
      </w:pPr>
      <w:r>
        <w:rPr>
          <w:rFonts w:hint="eastAsia"/>
          <w:sz w:val="28"/>
          <w:szCs w:val="28"/>
          <w:lang w:eastAsia="zh-HK"/>
        </w:rPr>
        <w:t>申請人請簽名：</w:t>
      </w:r>
    </w:p>
    <w:p w:rsidR="00C46505" w:rsidRDefault="00C46505" w:rsidP="00C46505">
      <w:pPr>
        <w:rPr>
          <w:rFonts w:ascii="標楷體" w:hAnsi="標楷體"/>
          <w:sz w:val="28"/>
          <w:szCs w:val="28"/>
          <w:lang w:eastAsia="zh-HK"/>
        </w:rPr>
      </w:pPr>
      <w:r>
        <w:rPr>
          <w:rFonts w:ascii="標楷體" w:hAnsi="標楷體" w:hint="eastAsia"/>
          <w:sz w:val="28"/>
          <w:szCs w:val="28"/>
        </w:rPr>
        <w:t>*</w:t>
      </w:r>
      <w:r>
        <w:rPr>
          <w:rFonts w:ascii="標楷體" w:hAnsi="標楷體" w:hint="eastAsia"/>
          <w:sz w:val="28"/>
          <w:szCs w:val="28"/>
          <w:lang w:eastAsia="zh-HK"/>
        </w:rPr>
        <w:t>備註：</w:t>
      </w:r>
    </w:p>
    <w:p w:rsidR="00C46505" w:rsidRDefault="00C46505" w:rsidP="00C46505">
      <w:pPr>
        <w:rPr>
          <w:rFonts w:ascii="標楷體" w:hAnsi="標楷體" w:hint="eastAsia"/>
          <w:sz w:val="20"/>
          <w:szCs w:val="20"/>
          <w:lang w:eastAsia="zh-HK"/>
        </w:rPr>
      </w:pPr>
      <w:r>
        <w:rPr>
          <w:rFonts w:ascii="標楷體" w:hAnsi="標楷體" w:hint="eastAsia"/>
          <w:sz w:val="20"/>
          <w:szCs w:val="20"/>
          <w:lang w:eastAsia="zh-HK"/>
        </w:rPr>
        <w:t>一、申請補助經費所屬年度</w:t>
      </w:r>
    </w:p>
    <w:p w:rsidR="00C46505" w:rsidRDefault="00C46505" w:rsidP="00C46505">
      <w:pPr>
        <w:ind w:left="992" w:hangingChars="496" w:hanging="992"/>
        <w:rPr>
          <w:rFonts w:ascii="標楷體" w:hAnsi="標楷體" w:hint="eastAsia"/>
          <w:sz w:val="20"/>
          <w:szCs w:val="20"/>
          <w:lang w:eastAsia="zh-HK"/>
        </w:rPr>
      </w:pPr>
      <w:r>
        <w:rPr>
          <w:rFonts w:ascii="標楷體" w:hAnsi="標楷體" w:hint="eastAsia"/>
          <w:sz w:val="20"/>
          <w:szCs w:val="20"/>
        </w:rPr>
        <w:t>(</w:t>
      </w:r>
      <w:r>
        <w:rPr>
          <w:rFonts w:ascii="標楷體" w:hAnsi="標楷體" w:hint="eastAsia"/>
          <w:sz w:val="20"/>
          <w:szCs w:val="20"/>
          <w:lang w:eastAsia="zh-HK"/>
        </w:rPr>
        <w:t>一</w:t>
      </w:r>
      <w:r>
        <w:rPr>
          <w:rFonts w:ascii="標楷體" w:hAnsi="標楷體" w:hint="eastAsia"/>
          <w:sz w:val="20"/>
          <w:szCs w:val="20"/>
        </w:rPr>
        <w:t>)</w:t>
      </w:r>
      <w:r>
        <w:rPr>
          <w:rFonts w:ascii="標楷體" w:hAnsi="標楷體" w:hint="eastAsia"/>
          <w:sz w:val="20"/>
          <w:szCs w:val="20"/>
          <w:lang w:eastAsia="zh-HK"/>
        </w:rPr>
        <w:t>原則：新進編制內專任教師，2月份到任者，以當年度經費予以補助；8月份到任者則以下個年度經費補助。</w:t>
      </w:r>
      <w:r>
        <w:rPr>
          <w:rFonts w:ascii="標楷體" w:hAnsi="標楷體" w:hint="eastAsia"/>
          <w:sz w:val="20"/>
          <w:szCs w:val="20"/>
        </w:rPr>
        <w:t>(例</w:t>
      </w:r>
      <w:r>
        <w:rPr>
          <w:rFonts w:ascii="標楷體" w:hAnsi="標楷體" w:hint="eastAsia"/>
          <w:sz w:val="20"/>
          <w:szCs w:val="20"/>
          <w:lang w:eastAsia="zh-HK"/>
        </w:rPr>
        <w:t>如：</w:t>
      </w:r>
      <w:r>
        <w:rPr>
          <w:rFonts w:ascii="標楷體" w:hAnsi="標楷體" w:hint="eastAsia"/>
          <w:sz w:val="20"/>
          <w:szCs w:val="20"/>
        </w:rPr>
        <w:t>114</w:t>
      </w:r>
      <w:r>
        <w:rPr>
          <w:rFonts w:ascii="標楷體" w:hAnsi="標楷體" w:hint="eastAsia"/>
          <w:sz w:val="20"/>
          <w:szCs w:val="20"/>
          <w:lang w:eastAsia="zh-HK"/>
        </w:rPr>
        <w:t>年</w:t>
      </w:r>
      <w:r>
        <w:rPr>
          <w:rFonts w:ascii="標楷體" w:hAnsi="標楷體" w:hint="eastAsia"/>
          <w:sz w:val="20"/>
          <w:szCs w:val="20"/>
        </w:rPr>
        <w:t>2</w:t>
      </w:r>
      <w:r>
        <w:rPr>
          <w:rFonts w:ascii="標楷體" w:hAnsi="標楷體" w:hint="eastAsia"/>
          <w:sz w:val="20"/>
          <w:szCs w:val="20"/>
          <w:lang w:eastAsia="zh-HK"/>
        </w:rPr>
        <w:t>月到任，以</w:t>
      </w:r>
      <w:r>
        <w:rPr>
          <w:rFonts w:ascii="標楷體" w:hAnsi="標楷體" w:hint="eastAsia"/>
          <w:sz w:val="20"/>
          <w:szCs w:val="20"/>
        </w:rPr>
        <w:t>114</w:t>
      </w:r>
      <w:r>
        <w:rPr>
          <w:rFonts w:ascii="標楷體" w:hAnsi="標楷體" w:hint="eastAsia"/>
          <w:sz w:val="20"/>
          <w:szCs w:val="20"/>
          <w:lang w:eastAsia="zh-HK"/>
        </w:rPr>
        <w:t>年度經費補助；</w:t>
      </w:r>
      <w:r>
        <w:rPr>
          <w:rFonts w:ascii="標楷體" w:hAnsi="標楷體" w:hint="eastAsia"/>
          <w:sz w:val="20"/>
          <w:szCs w:val="20"/>
        </w:rPr>
        <w:t>114</w:t>
      </w:r>
      <w:r>
        <w:rPr>
          <w:rFonts w:ascii="標楷體" w:hAnsi="標楷體" w:hint="eastAsia"/>
          <w:sz w:val="20"/>
          <w:szCs w:val="20"/>
          <w:lang w:eastAsia="zh-HK"/>
        </w:rPr>
        <w:t>年</w:t>
      </w:r>
      <w:r>
        <w:rPr>
          <w:rFonts w:ascii="標楷體" w:hAnsi="標楷體" w:hint="eastAsia"/>
          <w:sz w:val="20"/>
          <w:szCs w:val="20"/>
        </w:rPr>
        <w:t>8</w:t>
      </w:r>
      <w:r>
        <w:rPr>
          <w:rFonts w:ascii="標楷體" w:hAnsi="標楷體" w:hint="eastAsia"/>
          <w:sz w:val="20"/>
          <w:szCs w:val="20"/>
          <w:lang w:eastAsia="zh-HK"/>
        </w:rPr>
        <w:t>月到任，以</w:t>
      </w:r>
      <w:r>
        <w:rPr>
          <w:rFonts w:ascii="標楷體" w:hAnsi="標楷體" w:hint="eastAsia"/>
          <w:sz w:val="20"/>
          <w:szCs w:val="20"/>
        </w:rPr>
        <w:t>115</w:t>
      </w:r>
      <w:r>
        <w:rPr>
          <w:rFonts w:ascii="標楷體" w:hAnsi="標楷體" w:hint="eastAsia"/>
          <w:sz w:val="20"/>
          <w:szCs w:val="20"/>
          <w:lang w:eastAsia="zh-HK"/>
        </w:rPr>
        <w:t>年度經費補助。</w:t>
      </w:r>
      <w:r>
        <w:rPr>
          <w:rFonts w:ascii="標楷體" w:hAnsi="標楷體" w:hint="eastAsia"/>
          <w:sz w:val="20"/>
          <w:szCs w:val="20"/>
        </w:rPr>
        <w:t>)</w:t>
      </w:r>
    </w:p>
    <w:p w:rsidR="00C46505" w:rsidRDefault="00C46505" w:rsidP="00C46505">
      <w:pPr>
        <w:ind w:left="500" w:hangingChars="250" w:hanging="500"/>
        <w:rPr>
          <w:rFonts w:ascii="標楷體" w:hAnsi="標楷體" w:hint="eastAsia"/>
          <w:sz w:val="20"/>
          <w:szCs w:val="20"/>
        </w:rPr>
      </w:pPr>
      <w:r>
        <w:rPr>
          <w:rFonts w:ascii="標楷體" w:hAnsi="標楷體" w:hint="eastAsia"/>
          <w:sz w:val="20"/>
          <w:szCs w:val="20"/>
        </w:rPr>
        <w:t>(</w:t>
      </w:r>
      <w:r>
        <w:rPr>
          <w:rFonts w:ascii="標楷體" w:hAnsi="標楷體" w:hint="eastAsia"/>
          <w:sz w:val="20"/>
          <w:szCs w:val="20"/>
          <w:lang w:eastAsia="zh-HK"/>
        </w:rPr>
        <w:t>二</w:t>
      </w:r>
      <w:r>
        <w:rPr>
          <w:rFonts w:ascii="標楷體" w:hAnsi="標楷體" w:hint="eastAsia"/>
          <w:sz w:val="20"/>
          <w:szCs w:val="20"/>
        </w:rPr>
        <w:t>)</w:t>
      </w:r>
      <w:r>
        <w:t xml:space="preserve"> </w:t>
      </w:r>
      <w:r>
        <w:rPr>
          <w:rFonts w:ascii="標楷體" w:hAnsi="標楷體" w:hint="eastAsia"/>
          <w:sz w:val="20"/>
          <w:szCs w:val="20"/>
        </w:rPr>
        <w:t>若為配合申請本校學術研究重點支援，需延後補助經費所屬年度者，可另行申請，惟至多延一個年度。</w:t>
      </w:r>
    </w:p>
    <w:p w:rsidR="00C46505" w:rsidRDefault="00C46505" w:rsidP="00C46505">
      <w:pPr>
        <w:ind w:left="992" w:hangingChars="496" w:hanging="992"/>
        <w:rPr>
          <w:rFonts w:ascii="標楷體" w:hAnsi="標楷體" w:hint="eastAsia"/>
          <w:sz w:val="20"/>
          <w:szCs w:val="20"/>
        </w:rPr>
      </w:pPr>
      <w:r>
        <w:rPr>
          <w:rFonts w:ascii="標楷體" w:hAnsi="標楷體" w:hint="eastAsia"/>
          <w:sz w:val="20"/>
          <w:szCs w:val="20"/>
          <w:lang w:eastAsia="zh-HK"/>
        </w:rPr>
        <w:t>二、資本門</w:t>
      </w:r>
    </w:p>
    <w:p w:rsidR="00C46505" w:rsidRDefault="00C46505" w:rsidP="00C46505">
      <w:pPr>
        <w:rPr>
          <w:rFonts w:ascii="標楷體" w:hAnsi="標楷體" w:hint="eastAsia"/>
          <w:sz w:val="20"/>
          <w:szCs w:val="20"/>
          <w:lang w:eastAsia="zh-HK"/>
        </w:rPr>
      </w:pPr>
      <w:r>
        <w:rPr>
          <w:rFonts w:ascii="標楷體" w:hAnsi="標楷體" w:hint="eastAsia"/>
          <w:sz w:val="20"/>
          <w:szCs w:val="20"/>
        </w:rPr>
        <w:t>(</w:t>
      </w:r>
      <w:r>
        <w:rPr>
          <w:rFonts w:ascii="標楷體" w:hAnsi="標楷體" w:hint="eastAsia"/>
          <w:sz w:val="20"/>
          <w:szCs w:val="20"/>
          <w:lang w:eastAsia="zh-HK"/>
        </w:rPr>
        <w:t>一</w:t>
      </w:r>
      <w:r>
        <w:rPr>
          <w:rFonts w:ascii="標楷體" w:hAnsi="標楷體" w:hint="eastAsia"/>
          <w:sz w:val="20"/>
          <w:szCs w:val="20"/>
        </w:rPr>
        <w:t>)</w:t>
      </w:r>
      <w:r>
        <w:rPr>
          <w:rFonts w:ascii="標楷體" w:hAnsi="標楷體" w:hint="eastAsia"/>
          <w:sz w:val="20"/>
          <w:szCs w:val="20"/>
          <w:lang w:eastAsia="zh-HK"/>
        </w:rPr>
        <w:t>資本門指單價金額</w:t>
      </w:r>
      <w:r>
        <w:rPr>
          <w:rFonts w:ascii="標楷體" w:hAnsi="標楷體" w:hint="eastAsia"/>
          <w:sz w:val="20"/>
          <w:szCs w:val="20"/>
        </w:rPr>
        <w:t>1</w:t>
      </w:r>
      <w:r>
        <w:rPr>
          <w:rFonts w:ascii="標楷體" w:hAnsi="標楷體" w:hint="eastAsia"/>
          <w:sz w:val="20"/>
          <w:szCs w:val="20"/>
          <w:lang w:eastAsia="zh-HK"/>
        </w:rPr>
        <w:t>萬元以上且耐用年限</w:t>
      </w:r>
      <w:r>
        <w:rPr>
          <w:rFonts w:ascii="標楷體" w:hAnsi="標楷體" w:hint="eastAsia"/>
          <w:sz w:val="20"/>
          <w:szCs w:val="20"/>
        </w:rPr>
        <w:t>2</w:t>
      </w:r>
      <w:r>
        <w:rPr>
          <w:rFonts w:ascii="標楷體" w:hAnsi="標楷體" w:hint="eastAsia"/>
          <w:sz w:val="20"/>
          <w:szCs w:val="20"/>
          <w:lang w:eastAsia="zh-HK"/>
        </w:rPr>
        <w:t>年以上之儀器、 設備。</w:t>
      </w:r>
    </w:p>
    <w:p w:rsidR="00C46505" w:rsidRDefault="00C46505" w:rsidP="00C46505">
      <w:pPr>
        <w:rPr>
          <w:rFonts w:ascii="標楷體" w:hAnsi="標楷體" w:hint="eastAsia"/>
          <w:sz w:val="20"/>
          <w:szCs w:val="20"/>
          <w:lang w:eastAsia="zh-HK"/>
        </w:rPr>
      </w:pPr>
      <w:r>
        <w:rPr>
          <w:rFonts w:ascii="標楷體" w:hAnsi="標楷體" w:hint="eastAsia"/>
          <w:sz w:val="20"/>
          <w:szCs w:val="20"/>
        </w:rPr>
        <w:t>(</w:t>
      </w:r>
      <w:r>
        <w:rPr>
          <w:rFonts w:ascii="標楷體" w:hAnsi="標楷體" w:hint="eastAsia"/>
          <w:sz w:val="20"/>
          <w:szCs w:val="20"/>
          <w:lang w:eastAsia="zh-HK"/>
        </w:rPr>
        <w:t>二</w:t>
      </w:r>
      <w:r>
        <w:rPr>
          <w:rFonts w:ascii="標楷體" w:hAnsi="標楷體" w:hint="eastAsia"/>
          <w:sz w:val="20"/>
          <w:szCs w:val="20"/>
        </w:rPr>
        <w:t>)</w:t>
      </w:r>
      <w:r>
        <w:rPr>
          <w:rFonts w:ascii="標楷體" w:hAnsi="標楷體" w:hint="eastAsia"/>
          <w:sz w:val="20"/>
          <w:szCs w:val="20"/>
          <w:lang w:eastAsia="zh-HK"/>
        </w:rPr>
        <w:t>依本校主計室規定，資本門動支及結報截止日期如下：</w:t>
      </w:r>
    </w:p>
    <w:p w:rsidR="00C46505" w:rsidRDefault="00C46505" w:rsidP="00C46505">
      <w:pPr>
        <w:tabs>
          <w:tab w:val="left" w:pos="1701"/>
        </w:tabs>
        <w:ind w:leftChars="178" w:left="827" w:hangingChars="200" w:hanging="400"/>
        <w:rPr>
          <w:rFonts w:ascii="標楷體" w:hAnsi="標楷體" w:hint="eastAsia"/>
          <w:sz w:val="20"/>
          <w:szCs w:val="20"/>
          <w:lang w:eastAsia="zh-HK"/>
        </w:rPr>
      </w:pPr>
      <w:r>
        <w:rPr>
          <w:rFonts w:ascii="標楷體" w:hAnsi="標楷體" w:hint="eastAsia"/>
          <w:sz w:val="20"/>
          <w:szCs w:val="20"/>
          <w:lang w:eastAsia="zh-HK"/>
        </w:rPr>
        <w:t>(</w:t>
      </w:r>
      <w:r>
        <w:rPr>
          <w:rFonts w:ascii="標楷體" w:hAnsi="標楷體" w:hint="eastAsia"/>
          <w:sz w:val="20"/>
          <w:szCs w:val="20"/>
        </w:rPr>
        <w:t>1</w:t>
      </w:r>
      <w:r>
        <w:rPr>
          <w:rFonts w:ascii="標楷體" w:hAnsi="標楷體" w:hint="eastAsia"/>
          <w:sz w:val="20"/>
          <w:szCs w:val="20"/>
          <w:lang w:eastAsia="zh-HK"/>
        </w:rPr>
        <w:t>)公開招標案件(150萬元以上)--7月31日前完成動支程序。</w:t>
      </w:r>
    </w:p>
    <w:p w:rsidR="00C46505" w:rsidRDefault="00C46505" w:rsidP="00C46505">
      <w:pPr>
        <w:tabs>
          <w:tab w:val="left" w:pos="1701"/>
        </w:tabs>
        <w:ind w:leftChars="178" w:left="827" w:hangingChars="200" w:hanging="400"/>
        <w:rPr>
          <w:rFonts w:ascii="標楷體" w:hAnsi="標楷體" w:hint="eastAsia"/>
          <w:sz w:val="20"/>
          <w:szCs w:val="20"/>
          <w:lang w:eastAsia="zh-HK"/>
        </w:rPr>
      </w:pPr>
      <w:r>
        <w:rPr>
          <w:rFonts w:ascii="標楷體" w:hAnsi="標楷體" w:hint="eastAsia"/>
          <w:sz w:val="20"/>
          <w:szCs w:val="20"/>
          <w:lang w:eastAsia="zh-HK"/>
        </w:rPr>
        <w:t>(</w:t>
      </w:r>
      <w:r>
        <w:rPr>
          <w:rFonts w:ascii="標楷體" w:hAnsi="標楷體" w:hint="eastAsia"/>
          <w:sz w:val="20"/>
          <w:szCs w:val="20"/>
        </w:rPr>
        <w:t>2</w:t>
      </w:r>
      <w:r>
        <w:rPr>
          <w:rFonts w:ascii="標楷體" w:hAnsi="標楷體" w:hint="eastAsia"/>
          <w:sz w:val="20"/>
          <w:szCs w:val="20"/>
          <w:lang w:eastAsia="zh-HK"/>
        </w:rPr>
        <w:t>)採購案件(150萬元以下)--10月30日前完成動支程序。</w:t>
      </w:r>
    </w:p>
    <w:p w:rsidR="00C46505" w:rsidRDefault="00C46505" w:rsidP="00C46505">
      <w:pPr>
        <w:tabs>
          <w:tab w:val="left" w:pos="1701"/>
        </w:tabs>
        <w:ind w:leftChars="178" w:left="827" w:hangingChars="200" w:hanging="400"/>
        <w:rPr>
          <w:rFonts w:ascii="標楷體" w:hAnsi="標楷體" w:hint="eastAsia"/>
          <w:sz w:val="20"/>
          <w:szCs w:val="20"/>
          <w:lang w:eastAsia="zh-HK"/>
        </w:rPr>
      </w:pPr>
      <w:r>
        <w:rPr>
          <w:rFonts w:ascii="標楷體" w:hAnsi="標楷體" w:hint="eastAsia"/>
          <w:sz w:val="20"/>
          <w:szCs w:val="20"/>
          <w:lang w:eastAsia="zh-HK"/>
        </w:rPr>
        <w:t>(</w:t>
      </w:r>
      <w:r>
        <w:rPr>
          <w:rFonts w:ascii="標楷體" w:hAnsi="標楷體" w:hint="eastAsia"/>
          <w:sz w:val="20"/>
          <w:szCs w:val="20"/>
        </w:rPr>
        <w:t>3</w:t>
      </w:r>
      <w:r>
        <w:rPr>
          <w:rFonts w:ascii="標楷體" w:hAnsi="標楷體" w:hint="eastAsia"/>
          <w:sz w:val="20"/>
          <w:szCs w:val="20"/>
          <w:lang w:eastAsia="zh-HK"/>
        </w:rPr>
        <w:t>)電子採購案件(不限金額)--10月30日前完成動支程序。</w:t>
      </w:r>
    </w:p>
    <w:p w:rsidR="00C46505" w:rsidRDefault="00C46505" w:rsidP="00C46505">
      <w:pPr>
        <w:tabs>
          <w:tab w:val="left" w:pos="1701"/>
        </w:tabs>
        <w:ind w:leftChars="178" w:left="827" w:hangingChars="200" w:hanging="400"/>
        <w:rPr>
          <w:rFonts w:ascii="標楷體" w:hAnsi="標楷體" w:hint="eastAsia"/>
          <w:sz w:val="20"/>
          <w:szCs w:val="20"/>
          <w:lang w:eastAsia="zh-HK"/>
        </w:rPr>
      </w:pPr>
      <w:r>
        <w:rPr>
          <w:rFonts w:ascii="標楷體" w:hAnsi="標楷體" w:hint="eastAsia"/>
          <w:sz w:val="20"/>
          <w:szCs w:val="20"/>
          <w:lang w:eastAsia="zh-HK"/>
        </w:rPr>
        <w:t>(</w:t>
      </w:r>
      <w:r>
        <w:rPr>
          <w:rFonts w:ascii="標楷體" w:hAnsi="標楷體" w:hint="eastAsia"/>
          <w:sz w:val="20"/>
          <w:szCs w:val="20"/>
        </w:rPr>
        <w:t>4</w:t>
      </w:r>
      <w:r>
        <w:rPr>
          <w:rFonts w:ascii="標楷體" w:hAnsi="標楷體" w:hint="eastAsia"/>
          <w:sz w:val="20"/>
          <w:szCs w:val="20"/>
          <w:lang w:eastAsia="zh-HK"/>
        </w:rPr>
        <w:t>)有合約案件依合約期限完成結報，無合約案件於</w:t>
      </w:r>
      <w:r>
        <w:rPr>
          <w:rFonts w:ascii="標楷體" w:hAnsi="標楷體" w:hint="eastAsia"/>
          <w:sz w:val="20"/>
          <w:szCs w:val="20"/>
        </w:rPr>
        <w:t>11</w:t>
      </w:r>
      <w:r>
        <w:rPr>
          <w:rFonts w:ascii="標楷體" w:hAnsi="標楷體" w:hint="eastAsia"/>
          <w:sz w:val="20"/>
          <w:szCs w:val="20"/>
          <w:lang w:eastAsia="zh-HK"/>
        </w:rPr>
        <w:t>月30日完成結報。</w:t>
      </w:r>
    </w:p>
    <w:p w:rsidR="00C46505" w:rsidRPr="00C46505" w:rsidRDefault="00C46505" w:rsidP="00C46505">
      <w:pPr>
        <w:tabs>
          <w:tab w:val="left" w:pos="1701"/>
        </w:tabs>
        <w:ind w:leftChars="178" w:left="727" w:hangingChars="150" w:hanging="300"/>
        <w:rPr>
          <w:rFonts w:ascii="標楷體" w:hAnsi="標楷體" w:hint="eastAsia"/>
          <w:sz w:val="28"/>
          <w:szCs w:val="28"/>
          <w:lang w:eastAsia="zh-HK"/>
        </w:rPr>
      </w:pPr>
      <w:r>
        <w:rPr>
          <w:rFonts w:ascii="標楷體" w:hAnsi="標楷體" w:hint="eastAsia"/>
          <w:sz w:val="20"/>
          <w:szCs w:val="20"/>
          <w:lang w:eastAsia="zh-HK"/>
        </w:rPr>
        <w:t>(</w:t>
      </w:r>
      <w:r>
        <w:rPr>
          <w:rFonts w:ascii="標楷體" w:hAnsi="標楷體" w:hint="eastAsia"/>
          <w:sz w:val="20"/>
          <w:szCs w:val="20"/>
        </w:rPr>
        <w:t>5</w:t>
      </w:r>
      <w:r>
        <w:rPr>
          <w:rFonts w:ascii="標楷體" w:hAnsi="標楷體" w:hint="eastAsia"/>
          <w:sz w:val="20"/>
          <w:szCs w:val="20"/>
          <w:lang w:eastAsia="zh-HK"/>
        </w:rPr>
        <w:t>)預算分配數未依規定期限完成動支者，於11月2日結算後全數收回；年度結束已動支未支用數亦全部收回。</w:t>
      </w:r>
    </w:p>
    <w:sectPr w:rsidR="00C46505" w:rsidRPr="00C46505" w:rsidSect="00C46505">
      <w:pgSz w:w="11906" w:h="16838"/>
      <w:pgMar w:top="709" w:right="849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1A9" w:rsidRDefault="00E671A9" w:rsidP="008D67BA">
      <w:r>
        <w:separator/>
      </w:r>
    </w:p>
  </w:endnote>
  <w:endnote w:type="continuationSeparator" w:id="0">
    <w:p w:rsidR="00E671A9" w:rsidRDefault="00E671A9" w:rsidP="008D6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1A9" w:rsidRDefault="00E671A9" w:rsidP="008D67BA">
      <w:r>
        <w:separator/>
      </w:r>
    </w:p>
  </w:footnote>
  <w:footnote w:type="continuationSeparator" w:id="0">
    <w:p w:rsidR="00E671A9" w:rsidRDefault="00E671A9" w:rsidP="008D6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C1741D"/>
    <w:multiLevelType w:val="hybridMultilevel"/>
    <w:tmpl w:val="90D261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5D"/>
    <w:rsid w:val="00107700"/>
    <w:rsid w:val="00141E1C"/>
    <w:rsid w:val="003E1A05"/>
    <w:rsid w:val="00624256"/>
    <w:rsid w:val="006B03FF"/>
    <w:rsid w:val="008474AC"/>
    <w:rsid w:val="008712C8"/>
    <w:rsid w:val="008D67BA"/>
    <w:rsid w:val="009B584E"/>
    <w:rsid w:val="00A138A0"/>
    <w:rsid w:val="00A52BB6"/>
    <w:rsid w:val="00A6245D"/>
    <w:rsid w:val="00B96730"/>
    <w:rsid w:val="00C46505"/>
    <w:rsid w:val="00D529F2"/>
    <w:rsid w:val="00D91DCA"/>
    <w:rsid w:val="00DE4C68"/>
    <w:rsid w:val="00E10012"/>
    <w:rsid w:val="00E671A9"/>
    <w:rsid w:val="00F228C9"/>
    <w:rsid w:val="00FB2E4B"/>
    <w:rsid w:val="00FD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C94D09"/>
  <w15:chartTrackingRefBased/>
  <w15:docId w15:val="{8E2E7DF9-0096-4E7E-B75D-D7A211D5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標楷體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45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D67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D67B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D67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D67BA"/>
    <w:rPr>
      <w:sz w:val="20"/>
      <w:szCs w:val="20"/>
    </w:rPr>
  </w:style>
  <w:style w:type="table" w:styleId="a8">
    <w:name w:val="Table Grid"/>
    <w:basedOn w:val="a1"/>
    <w:uiPriority w:val="39"/>
    <w:rsid w:val="00C4650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2026-01-14T06:45:00Z</dcterms:created>
  <dcterms:modified xsi:type="dcterms:W3CDTF">2026-02-05T06:54:00Z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bd689d73-0522-40cd-9c7f-bc577bfc904f</vt:lpwstr>
  </property>
</Properties>
</file>